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E4" w:rsidRDefault="00855DE4" w:rsidP="00293840">
      <w:pPr>
        <w:widowControl w:val="0"/>
        <w:suppressAutoHyphens/>
        <w:jc w:val="both"/>
        <w:rPr>
          <w:rFonts w:ascii="Segoe UI" w:eastAsia="Arial Unicode MS" w:hAnsi="Segoe UI" w:cs="Segoe UI"/>
          <w:b/>
          <w:noProof/>
          <w:kern w:val="1"/>
          <w:lang w:eastAsia="sk-SK" w:bidi="hi-IN"/>
        </w:rPr>
      </w:pPr>
    </w:p>
    <w:p w:rsidR="00293840" w:rsidRDefault="00293840" w:rsidP="00293840">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rPr>
        <w:drawing>
          <wp:inline distT="0" distB="0" distL="0" distR="0">
            <wp:extent cx="2590800" cy="1076325"/>
            <wp:effectExtent l="19050" t="0" r="0" b="0"/>
            <wp:docPr id="2"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5"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sidR="00B03F87">
        <w:rPr>
          <w:rFonts w:ascii="Segoe UI" w:eastAsia="Arial Unicode MS" w:hAnsi="Segoe UI" w:cs="Segoe UI"/>
          <w:b/>
          <w:noProof/>
          <w:kern w:val="1"/>
          <w:lang w:eastAsia="sk-SK" w:bidi="hi-IN"/>
        </w:rPr>
        <w:tab/>
      </w:r>
      <w:r w:rsidR="00B03F87">
        <w:rPr>
          <w:rFonts w:ascii="Segoe UI" w:eastAsia="Arial Unicode MS" w:hAnsi="Segoe UI" w:cs="Segoe UI"/>
          <w:b/>
          <w:noProof/>
          <w:kern w:val="1"/>
          <w:lang w:eastAsia="sk-SK" w:bidi="hi-IN"/>
        </w:rPr>
        <w:tab/>
      </w:r>
      <w:r w:rsidR="00B03F87">
        <w:rPr>
          <w:rFonts w:ascii="Segoe UI" w:eastAsia="Arial Unicode MS" w:hAnsi="Segoe UI" w:cs="Segoe UI"/>
          <w:b/>
          <w:noProof/>
          <w:kern w:val="1"/>
          <w:lang w:eastAsia="sk-SK" w:bidi="hi-IN"/>
        </w:rPr>
        <w:tab/>
      </w:r>
      <w:r w:rsidR="00B03F87">
        <w:rPr>
          <w:rFonts w:ascii="Segoe UI" w:eastAsia="Arial Unicode MS" w:hAnsi="Segoe UI" w:cs="Segoe UI"/>
          <w:b/>
          <w:noProof/>
          <w:kern w:val="1"/>
          <w:lang w:eastAsia="sk-SK" w:bidi="hi-IN"/>
        </w:rPr>
        <w:tab/>
      </w:r>
      <w:r w:rsidRPr="00964652">
        <w:rPr>
          <w:rFonts w:ascii="Segoe UI" w:eastAsia="Arial Unicode MS" w:hAnsi="Segoe UI" w:cs="Segoe UI"/>
          <w:b/>
          <w:noProof/>
          <w:kern w:val="1"/>
          <w:lang w:eastAsia="sk-SK" w:bidi="hi-IN"/>
        </w:rPr>
        <w:t>ПРЕСС-РЕЛИЗ</w:t>
      </w:r>
    </w:p>
    <w:p w:rsidR="00CE7ED7" w:rsidRPr="00FA375B" w:rsidRDefault="00583411" w:rsidP="00601FD9">
      <w:pPr>
        <w:spacing w:after="0" w:line="240" w:lineRule="auto"/>
        <w:jc w:val="center"/>
        <w:rPr>
          <w:rFonts w:ascii="Segoe UI" w:hAnsi="Segoe UI" w:cs="Segoe UI"/>
          <w:b/>
          <w:sz w:val="28"/>
          <w:szCs w:val="28"/>
        </w:rPr>
      </w:pPr>
      <w:r w:rsidRPr="00FA375B">
        <w:rPr>
          <w:rFonts w:ascii="Segoe UI" w:hAnsi="Segoe UI" w:cs="Segoe UI"/>
          <w:b/>
          <w:sz w:val="28"/>
          <w:szCs w:val="28"/>
        </w:rPr>
        <w:t>При Управлении прошло второе</w:t>
      </w:r>
      <w:r w:rsidR="000A5510" w:rsidRPr="00FA375B">
        <w:rPr>
          <w:rFonts w:ascii="Segoe UI" w:hAnsi="Segoe UI" w:cs="Segoe UI"/>
          <w:b/>
          <w:sz w:val="28"/>
          <w:szCs w:val="28"/>
        </w:rPr>
        <w:t xml:space="preserve"> </w:t>
      </w:r>
      <w:r w:rsidR="00D03D71" w:rsidRPr="00FA375B">
        <w:rPr>
          <w:rFonts w:ascii="Segoe UI" w:hAnsi="Segoe UI" w:cs="Segoe UI"/>
          <w:b/>
          <w:sz w:val="28"/>
          <w:szCs w:val="28"/>
        </w:rPr>
        <w:t xml:space="preserve">заседание Общественного совета </w:t>
      </w:r>
    </w:p>
    <w:p w:rsidR="00CE7ED7" w:rsidRPr="00E05CF8" w:rsidRDefault="00CE7ED7" w:rsidP="00E05CF8">
      <w:pPr>
        <w:spacing w:after="0" w:line="240" w:lineRule="auto"/>
        <w:ind w:firstLine="708"/>
        <w:jc w:val="both"/>
        <w:rPr>
          <w:rFonts w:ascii="Segoe UI" w:hAnsi="Segoe UI" w:cs="Segoe UI"/>
          <w:sz w:val="24"/>
          <w:szCs w:val="24"/>
        </w:rPr>
      </w:pPr>
    </w:p>
    <w:p w:rsidR="00583411" w:rsidRPr="006A1D90" w:rsidRDefault="00583411" w:rsidP="00785834">
      <w:pPr>
        <w:spacing w:after="0" w:line="240" w:lineRule="auto"/>
        <w:ind w:firstLine="709"/>
        <w:jc w:val="both"/>
        <w:rPr>
          <w:rFonts w:ascii="Segoe UI" w:hAnsi="Segoe UI" w:cs="Segoe UI"/>
          <w:color w:val="000000" w:themeColor="text1"/>
          <w:sz w:val="24"/>
          <w:szCs w:val="24"/>
          <w:shd w:val="clear" w:color="auto" w:fill="FFFFFF"/>
        </w:rPr>
      </w:pPr>
      <w:r w:rsidRPr="006A1D90">
        <w:rPr>
          <w:rFonts w:ascii="Segoe UI" w:hAnsi="Segoe UI" w:cs="Segoe UI"/>
          <w:color w:val="000000" w:themeColor="text1"/>
          <w:sz w:val="24"/>
          <w:szCs w:val="24"/>
          <w:shd w:val="clear" w:color="auto" w:fill="FFFFFF"/>
        </w:rPr>
        <w:t>30 мая в Управлении Федеральной службы государственной регистрации, кадастра и картографии по Свердловской области (Управление) состоялось второе заседание Общественного совета.</w:t>
      </w:r>
    </w:p>
    <w:p w:rsidR="000A5510" w:rsidRPr="006A1D90" w:rsidRDefault="00583411" w:rsidP="00785834">
      <w:pPr>
        <w:spacing w:after="0" w:line="240" w:lineRule="auto"/>
        <w:ind w:firstLine="709"/>
        <w:jc w:val="both"/>
        <w:rPr>
          <w:rFonts w:ascii="Segoe UI" w:hAnsi="Segoe UI" w:cs="Segoe UI"/>
          <w:color w:val="000000" w:themeColor="text1"/>
          <w:sz w:val="24"/>
          <w:szCs w:val="24"/>
        </w:rPr>
      </w:pPr>
      <w:r w:rsidRPr="006A1D90">
        <w:rPr>
          <w:rFonts w:ascii="Segoe UI" w:hAnsi="Segoe UI" w:cs="Segoe UI"/>
          <w:color w:val="000000" w:themeColor="text1"/>
          <w:sz w:val="24"/>
          <w:szCs w:val="24"/>
          <w:shd w:val="clear" w:color="auto" w:fill="FFFFFF"/>
        </w:rPr>
        <w:t xml:space="preserve">В заседании приняли участие </w:t>
      </w:r>
      <w:r w:rsidR="00BC7CCA" w:rsidRPr="006A1D90">
        <w:rPr>
          <w:rFonts w:ascii="Segoe UI" w:hAnsi="Segoe UI" w:cs="Segoe UI"/>
          <w:color w:val="000000" w:themeColor="text1"/>
          <w:sz w:val="24"/>
          <w:szCs w:val="24"/>
        </w:rPr>
        <w:t>представители общественных организаций, гражданского сообщества, представители органов государственной власти</w:t>
      </w:r>
      <w:r w:rsidR="006A1D90" w:rsidRPr="006A1D90">
        <w:rPr>
          <w:rFonts w:ascii="Segoe UI" w:hAnsi="Segoe UI" w:cs="Segoe UI"/>
          <w:color w:val="000000" w:themeColor="text1"/>
          <w:sz w:val="24"/>
          <w:szCs w:val="24"/>
        </w:rPr>
        <w:t xml:space="preserve"> и</w:t>
      </w:r>
      <w:r w:rsidR="00BC7CCA" w:rsidRPr="006A1D90">
        <w:rPr>
          <w:rFonts w:ascii="Segoe UI" w:hAnsi="Segoe UI" w:cs="Segoe UI"/>
          <w:color w:val="000000" w:themeColor="text1"/>
          <w:sz w:val="24"/>
          <w:szCs w:val="24"/>
        </w:rPr>
        <w:t xml:space="preserve"> органов местного самоуправления.</w:t>
      </w:r>
    </w:p>
    <w:p w:rsidR="006A1D90" w:rsidRPr="006A1D90" w:rsidRDefault="009570BC" w:rsidP="00785834">
      <w:pPr>
        <w:spacing w:after="0" w:line="240" w:lineRule="auto"/>
        <w:ind w:firstLine="709"/>
        <w:jc w:val="both"/>
        <w:rPr>
          <w:rFonts w:ascii="Segoe UI" w:hAnsi="Segoe UI" w:cs="Segoe UI"/>
          <w:sz w:val="24"/>
          <w:szCs w:val="24"/>
        </w:rPr>
      </w:pPr>
      <w:proofErr w:type="gramStart"/>
      <w:r w:rsidRPr="006A1D90">
        <w:rPr>
          <w:rFonts w:ascii="Segoe UI" w:hAnsi="Segoe UI" w:cs="Segoe UI"/>
          <w:color w:val="000000" w:themeColor="text1"/>
          <w:sz w:val="24"/>
          <w:szCs w:val="24"/>
        </w:rPr>
        <w:t>Вопросы для обсуждения на Общественном совете были вынесены с учетом пожеланий членов Общественного совета и мнений специалистов</w:t>
      </w:r>
      <w:r w:rsidR="00E7761C" w:rsidRPr="006A1D90">
        <w:rPr>
          <w:rFonts w:ascii="Segoe UI" w:hAnsi="Segoe UI" w:cs="Segoe UI"/>
          <w:color w:val="000000" w:themeColor="text1"/>
          <w:sz w:val="24"/>
          <w:szCs w:val="24"/>
        </w:rPr>
        <w:t xml:space="preserve">, а именно </w:t>
      </w:r>
      <w:r w:rsidRPr="006A1D90">
        <w:rPr>
          <w:rFonts w:ascii="Segoe UI" w:hAnsi="Segoe UI" w:cs="Segoe UI"/>
          <w:color w:val="000000" w:themeColor="text1"/>
          <w:sz w:val="24"/>
          <w:szCs w:val="24"/>
        </w:rPr>
        <w:t xml:space="preserve"> вопрос</w:t>
      </w:r>
      <w:r w:rsidR="00E7761C" w:rsidRPr="006A1D90">
        <w:rPr>
          <w:rFonts w:ascii="Segoe UI" w:hAnsi="Segoe UI" w:cs="Segoe UI"/>
          <w:color w:val="000000" w:themeColor="text1"/>
          <w:sz w:val="24"/>
          <w:szCs w:val="24"/>
        </w:rPr>
        <w:t>ы</w:t>
      </w:r>
      <w:r w:rsidRPr="006A1D90">
        <w:rPr>
          <w:rFonts w:ascii="Segoe UI" w:hAnsi="Segoe UI" w:cs="Segoe UI"/>
          <w:color w:val="000000" w:themeColor="text1"/>
          <w:sz w:val="24"/>
          <w:szCs w:val="24"/>
        </w:rPr>
        <w:t xml:space="preserve"> развития отрасли геодезии</w:t>
      </w:r>
      <w:r w:rsidR="00E7761C" w:rsidRPr="006A1D90">
        <w:rPr>
          <w:rFonts w:ascii="Segoe UI" w:hAnsi="Segoe UI" w:cs="Segoe UI"/>
          <w:color w:val="000000" w:themeColor="text1"/>
          <w:sz w:val="24"/>
          <w:szCs w:val="24"/>
        </w:rPr>
        <w:t xml:space="preserve"> и </w:t>
      </w:r>
      <w:r w:rsidR="006A1D90" w:rsidRPr="006A1D90">
        <w:rPr>
          <w:rFonts w:ascii="Segoe UI" w:hAnsi="Segoe UI" w:cs="Segoe UI"/>
          <w:sz w:val="24"/>
          <w:szCs w:val="24"/>
        </w:rPr>
        <w:t xml:space="preserve">реализации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w:t>
      </w:r>
      <w:r w:rsidR="006A1D90" w:rsidRPr="006A1D90">
        <w:rPr>
          <w:rFonts w:ascii="Segoe UI" w:hAnsi="Segoe UI" w:cs="Segoe UI"/>
          <w:sz w:val="24"/>
          <w:szCs w:val="24"/>
        </w:rPr>
        <w:br/>
        <w:t>к определенной категории земель», так называемая «лесная амнистия</w:t>
      </w:r>
      <w:proofErr w:type="gramEnd"/>
      <w:r w:rsidR="006A1D90" w:rsidRPr="006A1D90">
        <w:rPr>
          <w:rFonts w:ascii="Segoe UI" w:hAnsi="Segoe UI" w:cs="Segoe UI"/>
          <w:sz w:val="24"/>
          <w:szCs w:val="24"/>
        </w:rPr>
        <w:t xml:space="preserve">» (далее – Закон № 280-ФЗ). </w:t>
      </w:r>
    </w:p>
    <w:p w:rsidR="00FF1985" w:rsidRDefault="00FF1985" w:rsidP="00785834">
      <w:pPr>
        <w:pStyle w:val="a5"/>
        <w:spacing w:before="0" w:beforeAutospacing="0" w:after="0" w:afterAutospacing="0"/>
        <w:ind w:firstLine="708"/>
        <w:jc w:val="both"/>
        <w:rPr>
          <w:rFonts w:ascii="Segoe UI" w:hAnsi="Segoe UI" w:cs="Segoe UI"/>
          <w:color w:val="000000" w:themeColor="text1"/>
        </w:rPr>
      </w:pPr>
      <w:r>
        <w:rPr>
          <w:rFonts w:ascii="Segoe UI" w:hAnsi="Segoe UI" w:cs="Segoe UI"/>
          <w:color w:val="000000" w:themeColor="text1"/>
        </w:rPr>
        <w:t>Прежде чем притупить к обсуждению, члены Общественного совета заслушали следующие доклады.</w:t>
      </w:r>
    </w:p>
    <w:p w:rsidR="00E7761C" w:rsidRDefault="00E7761C" w:rsidP="00785834">
      <w:pPr>
        <w:pStyle w:val="a5"/>
        <w:spacing w:before="0" w:beforeAutospacing="0" w:after="0" w:afterAutospacing="0"/>
        <w:ind w:firstLine="708"/>
        <w:jc w:val="both"/>
        <w:rPr>
          <w:rFonts w:ascii="Segoe UI" w:hAnsi="Segoe UI" w:cs="Segoe UI"/>
          <w:bCs/>
          <w:color w:val="000000" w:themeColor="text1"/>
        </w:rPr>
      </w:pPr>
      <w:r w:rsidRPr="00FF1985">
        <w:rPr>
          <w:rFonts w:ascii="Segoe UI" w:hAnsi="Segoe UI" w:cs="Segoe UI"/>
          <w:bCs/>
          <w:color w:val="000000" w:themeColor="text1"/>
        </w:rPr>
        <w:t>О</w:t>
      </w:r>
      <w:r w:rsidR="00FF1985" w:rsidRPr="00FF1985">
        <w:rPr>
          <w:rFonts w:ascii="Segoe UI" w:hAnsi="Segoe UI" w:cs="Segoe UI"/>
          <w:bCs/>
          <w:color w:val="000000" w:themeColor="text1"/>
        </w:rPr>
        <w:t xml:space="preserve"> </w:t>
      </w:r>
      <w:r w:rsidRPr="00FF1985">
        <w:rPr>
          <w:rFonts w:ascii="Segoe UI" w:hAnsi="Segoe UI" w:cs="Segoe UI"/>
          <w:bCs/>
          <w:color w:val="000000" w:themeColor="text1"/>
        </w:rPr>
        <w:t>современных</w:t>
      </w:r>
      <w:r w:rsidR="00FF1985" w:rsidRPr="00FF1985">
        <w:rPr>
          <w:rFonts w:ascii="Segoe UI" w:hAnsi="Segoe UI" w:cs="Segoe UI"/>
          <w:bCs/>
          <w:color w:val="000000" w:themeColor="text1"/>
        </w:rPr>
        <w:t xml:space="preserve"> проблемах </w:t>
      </w:r>
      <w:r w:rsidRPr="00FF1985">
        <w:rPr>
          <w:rFonts w:ascii="Segoe UI" w:hAnsi="Segoe UI" w:cs="Segoe UI"/>
          <w:bCs/>
          <w:color w:val="000000" w:themeColor="text1"/>
        </w:rPr>
        <w:t>и перспек</w:t>
      </w:r>
      <w:r w:rsidR="00FF1985">
        <w:rPr>
          <w:rFonts w:ascii="Segoe UI" w:hAnsi="Segoe UI" w:cs="Segoe UI"/>
          <w:bCs/>
          <w:color w:val="000000" w:themeColor="text1"/>
        </w:rPr>
        <w:t xml:space="preserve">тивах развития области геодезии рассказал начальник </w:t>
      </w:r>
      <w:r w:rsidR="000649E5">
        <w:rPr>
          <w:rFonts w:ascii="Segoe UI" w:hAnsi="Segoe UI" w:cs="Segoe UI"/>
          <w:bCs/>
          <w:color w:val="000000" w:themeColor="text1"/>
        </w:rPr>
        <w:t xml:space="preserve">отдела геодезии и картографии Управления Владимир </w:t>
      </w:r>
      <w:proofErr w:type="spellStart"/>
      <w:r w:rsidR="000649E5">
        <w:rPr>
          <w:rFonts w:ascii="Segoe UI" w:hAnsi="Segoe UI" w:cs="Segoe UI"/>
          <w:bCs/>
          <w:color w:val="000000" w:themeColor="text1"/>
        </w:rPr>
        <w:t>Мазур</w:t>
      </w:r>
      <w:proofErr w:type="spellEnd"/>
      <w:r w:rsidR="000649E5">
        <w:rPr>
          <w:rFonts w:ascii="Segoe UI" w:hAnsi="Segoe UI" w:cs="Segoe UI"/>
          <w:bCs/>
          <w:color w:val="000000" w:themeColor="text1"/>
        </w:rPr>
        <w:t>.</w:t>
      </w:r>
    </w:p>
    <w:p w:rsidR="006A1D90" w:rsidRPr="006A1D90" w:rsidRDefault="006A1D90" w:rsidP="00785834">
      <w:pPr>
        <w:pStyle w:val="a5"/>
        <w:spacing w:before="0" w:beforeAutospacing="0" w:after="0" w:afterAutospacing="0"/>
        <w:ind w:firstLine="708"/>
        <w:jc w:val="both"/>
        <w:rPr>
          <w:rFonts w:ascii="Segoe UI" w:hAnsi="Segoe UI" w:cs="Segoe UI"/>
          <w:bCs/>
        </w:rPr>
      </w:pPr>
      <w:r w:rsidRPr="006A1D90">
        <w:rPr>
          <w:rFonts w:ascii="Segoe UI" w:hAnsi="Segoe UI" w:cs="Segoe UI"/>
          <w:bCs/>
        </w:rPr>
        <w:t>В докладе были затронуты актуальные вопросы, касающиеся сохранности пунктов государственной геодезической сети на территории Свердловской области. Было отмечено, что утрата геодезических пунктов происходит зачастую из-за неосведомленности граждан, юридических лиц и ведомств о наличии на их территории данных пунктов</w:t>
      </w:r>
      <w:r w:rsidR="00785834">
        <w:rPr>
          <w:rFonts w:ascii="Segoe UI" w:hAnsi="Segoe UI" w:cs="Segoe UI"/>
          <w:bCs/>
        </w:rPr>
        <w:t>.</w:t>
      </w:r>
      <w:r w:rsidRPr="006A1D90">
        <w:rPr>
          <w:rFonts w:ascii="Segoe UI" w:hAnsi="Segoe UI" w:cs="Segoe UI"/>
          <w:bCs/>
        </w:rPr>
        <w:t xml:space="preserve"> </w:t>
      </w:r>
      <w:r w:rsidR="00785834">
        <w:rPr>
          <w:rFonts w:ascii="Segoe UI" w:hAnsi="Segoe UI" w:cs="Segoe UI"/>
          <w:bCs/>
        </w:rPr>
        <w:t>И</w:t>
      </w:r>
      <w:r w:rsidRPr="006A1D90">
        <w:rPr>
          <w:rFonts w:ascii="Segoe UI" w:hAnsi="Segoe UI" w:cs="Segoe UI"/>
          <w:bCs/>
        </w:rPr>
        <w:t xml:space="preserve">х снос или повреждение влечет административную ответственность. На территории МО </w:t>
      </w:r>
      <w:r w:rsidR="00785834">
        <w:rPr>
          <w:rFonts w:ascii="Segoe UI" w:hAnsi="Segoe UI" w:cs="Segoe UI"/>
          <w:bCs/>
        </w:rPr>
        <w:t>«</w:t>
      </w:r>
      <w:r w:rsidRPr="006A1D90">
        <w:rPr>
          <w:rFonts w:ascii="Segoe UI" w:hAnsi="Segoe UI" w:cs="Segoe UI"/>
          <w:bCs/>
        </w:rPr>
        <w:t>город Екатеринбург</w:t>
      </w:r>
      <w:r w:rsidR="00785834">
        <w:rPr>
          <w:rFonts w:ascii="Segoe UI" w:hAnsi="Segoe UI" w:cs="Segoe UI"/>
          <w:bCs/>
        </w:rPr>
        <w:t>»</w:t>
      </w:r>
      <w:r w:rsidRPr="006A1D90">
        <w:rPr>
          <w:rFonts w:ascii="Segoe UI" w:hAnsi="Segoe UI" w:cs="Segoe UI"/>
          <w:bCs/>
        </w:rPr>
        <w:t xml:space="preserve"> в настоящее время уничтожено 20 пунктов триангуляции из 60.</w:t>
      </w:r>
    </w:p>
    <w:p w:rsidR="006A1D90" w:rsidRPr="006A1D90" w:rsidRDefault="006A1D90" w:rsidP="00785834">
      <w:pPr>
        <w:pStyle w:val="a5"/>
        <w:spacing w:before="0" w:beforeAutospacing="0" w:after="0" w:afterAutospacing="0"/>
        <w:ind w:firstLine="708"/>
        <w:jc w:val="both"/>
        <w:rPr>
          <w:rFonts w:ascii="Segoe UI" w:hAnsi="Segoe UI" w:cs="Segoe UI"/>
          <w:bCs/>
        </w:rPr>
      </w:pPr>
      <w:r w:rsidRPr="006A1D90">
        <w:rPr>
          <w:rFonts w:ascii="Segoe UI" w:hAnsi="Segoe UI" w:cs="Segoe UI"/>
          <w:bCs/>
        </w:rPr>
        <w:t>В докладе был поднят вопрос об использовании субъектами геодезической и картографической деятельности при выполнении геодезических работ незарегистрированных дифференциальных базовых станций навигационных спутниковых систем ГЛОНАСС и GPS, что является нарушением обязательных требований к выполнению геодезических и картографических рабо</w:t>
      </w:r>
      <w:r w:rsidR="00785834">
        <w:rPr>
          <w:rFonts w:ascii="Segoe UI" w:hAnsi="Segoe UI" w:cs="Segoe UI"/>
          <w:bCs/>
        </w:rPr>
        <w:t xml:space="preserve">т, </w:t>
      </w:r>
      <w:r w:rsidRPr="006A1D90">
        <w:rPr>
          <w:rFonts w:ascii="Segoe UI" w:hAnsi="Segoe UI" w:cs="Segoe UI"/>
          <w:bCs/>
        </w:rPr>
        <w:t xml:space="preserve">результаты </w:t>
      </w:r>
      <w:r w:rsidR="00785834">
        <w:rPr>
          <w:rFonts w:ascii="Segoe UI" w:hAnsi="Segoe UI" w:cs="Segoe UI"/>
          <w:bCs/>
        </w:rPr>
        <w:t>которых</w:t>
      </w:r>
      <w:r w:rsidRPr="006A1D90">
        <w:rPr>
          <w:rFonts w:ascii="Segoe UI" w:hAnsi="Segoe UI" w:cs="Segoe UI"/>
          <w:bCs/>
        </w:rPr>
        <w:t xml:space="preserve"> могут быть признаны недействительными</w:t>
      </w:r>
      <w:r w:rsidR="00785834">
        <w:rPr>
          <w:rFonts w:ascii="Segoe UI" w:hAnsi="Segoe UI" w:cs="Segoe UI"/>
          <w:bCs/>
        </w:rPr>
        <w:t xml:space="preserve"> (</w:t>
      </w:r>
      <w:r w:rsidRPr="006A1D90">
        <w:rPr>
          <w:rFonts w:ascii="Segoe UI" w:hAnsi="Segoe UI" w:cs="Segoe UI"/>
          <w:bCs/>
        </w:rPr>
        <w:t>полученные с нарушение</w:t>
      </w:r>
      <w:r w:rsidR="00785834">
        <w:rPr>
          <w:rFonts w:ascii="Segoe UI" w:hAnsi="Segoe UI" w:cs="Segoe UI"/>
          <w:bCs/>
        </w:rPr>
        <w:t>м действующего законодательства).</w:t>
      </w:r>
    </w:p>
    <w:p w:rsidR="00785834" w:rsidRDefault="00785834" w:rsidP="00785834">
      <w:pPr>
        <w:pStyle w:val="a5"/>
        <w:spacing w:before="0" w:beforeAutospacing="0" w:after="0" w:afterAutospacing="0"/>
        <w:ind w:firstLine="708"/>
        <w:jc w:val="both"/>
        <w:rPr>
          <w:rFonts w:ascii="Segoe UI" w:hAnsi="Segoe UI" w:cs="Segoe UI"/>
          <w:bCs/>
        </w:rPr>
      </w:pPr>
      <w:r>
        <w:rPr>
          <w:rFonts w:ascii="Segoe UI" w:hAnsi="Segoe UI" w:cs="Segoe UI"/>
          <w:bCs/>
        </w:rPr>
        <w:t xml:space="preserve">В ходе доклада был рассмотрен вопрос </w:t>
      </w:r>
      <w:r w:rsidR="006A1D90" w:rsidRPr="006A1D90">
        <w:rPr>
          <w:rFonts w:ascii="Segoe UI" w:hAnsi="Segoe UI" w:cs="Segoe UI"/>
          <w:bCs/>
        </w:rPr>
        <w:t xml:space="preserve">об исправлении кадастровых ошибок допущенных при определении координат характерных точек земельных участков геодезистами и кадастровыми инженерами. В настоящее время Управление совместно с </w:t>
      </w:r>
      <w:r w:rsidR="005C66EC">
        <w:rPr>
          <w:rFonts w:ascii="Segoe UI" w:hAnsi="Segoe UI" w:cs="Segoe UI"/>
          <w:bCs/>
        </w:rPr>
        <w:t xml:space="preserve">ФГБУ «ФКП </w:t>
      </w:r>
      <w:proofErr w:type="spellStart"/>
      <w:r w:rsidR="005C66EC">
        <w:rPr>
          <w:rFonts w:ascii="Segoe UI" w:hAnsi="Segoe UI" w:cs="Segoe UI"/>
          <w:bCs/>
        </w:rPr>
        <w:t>Росреестра</w:t>
      </w:r>
      <w:proofErr w:type="spellEnd"/>
      <w:r w:rsidR="005C66EC">
        <w:rPr>
          <w:rFonts w:ascii="Segoe UI" w:hAnsi="Segoe UI" w:cs="Segoe UI"/>
          <w:bCs/>
        </w:rPr>
        <w:t xml:space="preserve">» по УФО </w:t>
      </w:r>
      <w:r w:rsidR="006A1D90" w:rsidRPr="006A1D90">
        <w:rPr>
          <w:rFonts w:ascii="Segoe UI" w:hAnsi="Segoe UI" w:cs="Segoe UI"/>
          <w:bCs/>
        </w:rPr>
        <w:t xml:space="preserve">проводит работы по </w:t>
      </w:r>
      <w:r w:rsidR="006A1D90" w:rsidRPr="006A1D90">
        <w:rPr>
          <w:rFonts w:ascii="Segoe UI" w:hAnsi="Segoe UI" w:cs="Segoe UI"/>
          <w:bCs/>
        </w:rPr>
        <w:lastRenderedPageBreak/>
        <w:t>устранению наибольшего несоответствия координат по 42 населенным пунктам (садовым товариществам) на территории Свердловской области.</w:t>
      </w:r>
    </w:p>
    <w:p w:rsidR="00785834" w:rsidRDefault="000649E5" w:rsidP="00785834">
      <w:pPr>
        <w:pStyle w:val="a5"/>
        <w:spacing w:before="0" w:beforeAutospacing="0" w:after="0" w:afterAutospacing="0"/>
        <w:ind w:firstLine="708"/>
        <w:jc w:val="both"/>
        <w:rPr>
          <w:rFonts w:ascii="Segoe UI" w:hAnsi="Segoe UI" w:cs="Segoe UI"/>
        </w:rPr>
      </w:pPr>
      <w:r w:rsidRPr="000649E5">
        <w:rPr>
          <w:rFonts w:ascii="Segoe UI" w:hAnsi="Segoe UI" w:cs="Segoe UI"/>
          <w:bCs/>
          <w:color w:val="000000" w:themeColor="text1"/>
        </w:rPr>
        <w:t xml:space="preserve">О применение статьи 60.2 Федерального закона от 13.07.2015 № 218-ФЗ </w:t>
      </w:r>
      <w:r w:rsidRPr="000649E5">
        <w:rPr>
          <w:rFonts w:ascii="Segoe UI" w:hAnsi="Segoe UI" w:cs="Segoe UI"/>
          <w:bCs/>
          <w:color w:val="000000" w:themeColor="text1"/>
        </w:rPr>
        <w:br/>
        <w:t>«О государственной регистрации недвижимости»</w:t>
      </w:r>
      <w:r>
        <w:rPr>
          <w:rFonts w:ascii="Segoe UI" w:hAnsi="Segoe UI" w:cs="Segoe UI"/>
          <w:bCs/>
          <w:color w:val="000000" w:themeColor="text1"/>
        </w:rPr>
        <w:t xml:space="preserve">, кроме того </w:t>
      </w:r>
      <w:r w:rsidRPr="000649E5">
        <w:rPr>
          <w:rFonts w:ascii="Segoe UI" w:hAnsi="Segoe UI" w:cs="Segoe UI"/>
          <w:bCs/>
          <w:color w:val="000000" w:themeColor="text1"/>
        </w:rPr>
        <w:t>особенност</w:t>
      </w:r>
      <w:r>
        <w:rPr>
          <w:rFonts w:ascii="Segoe UI" w:hAnsi="Segoe UI" w:cs="Segoe UI"/>
          <w:bCs/>
          <w:color w:val="000000" w:themeColor="text1"/>
        </w:rPr>
        <w:t>ях</w:t>
      </w:r>
      <w:r w:rsidRPr="000649E5">
        <w:rPr>
          <w:rFonts w:ascii="Segoe UI" w:hAnsi="Segoe UI" w:cs="Segoe UI"/>
          <w:bCs/>
          <w:color w:val="000000" w:themeColor="text1"/>
        </w:rPr>
        <w:t>, достигнуты</w:t>
      </w:r>
      <w:r>
        <w:rPr>
          <w:rFonts w:ascii="Segoe UI" w:hAnsi="Segoe UI" w:cs="Segoe UI"/>
          <w:bCs/>
          <w:color w:val="000000" w:themeColor="text1"/>
        </w:rPr>
        <w:t>х</w:t>
      </w:r>
      <w:r w:rsidRPr="000649E5">
        <w:rPr>
          <w:rFonts w:ascii="Segoe UI" w:hAnsi="Segoe UI" w:cs="Segoe UI"/>
          <w:bCs/>
          <w:color w:val="000000" w:themeColor="text1"/>
        </w:rPr>
        <w:t xml:space="preserve"> результат</w:t>
      </w:r>
      <w:r>
        <w:rPr>
          <w:rFonts w:ascii="Segoe UI" w:hAnsi="Segoe UI" w:cs="Segoe UI"/>
          <w:bCs/>
          <w:color w:val="000000" w:themeColor="text1"/>
        </w:rPr>
        <w:t xml:space="preserve">ах рассказала </w:t>
      </w:r>
      <w:r w:rsidRPr="000649E5">
        <w:rPr>
          <w:rFonts w:ascii="Segoe UI" w:hAnsi="Segoe UI" w:cs="Segoe UI"/>
          <w:bCs/>
          <w:color w:val="000000" w:themeColor="text1"/>
        </w:rPr>
        <w:t>начальник отдела государственной регистрации недвижимости №4</w:t>
      </w:r>
      <w:r>
        <w:rPr>
          <w:rFonts w:ascii="Segoe UI" w:hAnsi="Segoe UI" w:cs="Segoe UI"/>
          <w:bCs/>
          <w:color w:val="000000" w:themeColor="text1"/>
        </w:rPr>
        <w:t xml:space="preserve"> </w:t>
      </w:r>
      <w:r w:rsidRPr="000649E5">
        <w:rPr>
          <w:rFonts w:ascii="Segoe UI" w:hAnsi="Segoe UI" w:cs="Segoe UI"/>
          <w:bCs/>
          <w:color w:val="000000" w:themeColor="text1"/>
        </w:rPr>
        <w:t>Екатерин</w:t>
      </w:r>
      <w:r>
        <w:rPr>
          <w:rFonts w:ascii="Segoe UI" w:hAnsi="Segoe UI" w:cs="Segoe UI"/>
          <w:bCs/>
          <w:color w:val="000000" w:themeColor="text1"/>
        </w:rPr>
        <w:t>а</w:t>
      </w:r>
      <w:r w:rsidRPr="000649E5">
        <w:rPr>
          <w:rFonts w:ascii="Segoe UI" w:hAnsi="Segoe UI" w:cs="Segoe UI"/>
          <w:bCs/>
          <w:color w:val="000000" w:themeColor="text1"/>
        </w:rPr>
        <w:t xml:space="preserve"> Наумкин</w:t>
      </w:r>
      <w:r>
        <w:rPr>
          <w:rFonts w:ascii="Segoe UI" w:hAnsi="Segoe UI" w:cs="Segoe UI"/>
          <w:bCs/>
          <w:color w:val="000000" w:themeColor="text1"/>
        </w:rPr>
        <w:t>а.</w:t>
      </w:r>
      <w:r w:rsidR="00901E6F">
        <w:rPr>
          <w:rFonts w:ascii="Segoe UI" w:hAnsi="Segoe UI" w:cs="Segoe UI"/>
          <w:bCs/>
          <w:color w:val="000000" w:themeColor="text1"/>
        </w:rPr>
        <w:t xml:space="preserve"> </w:t>
      </w:r>
      <w:r w:rsidR="00A4283D" w:rsidRPr="00A4283D">
        <w:rPr>
          <w:rFonts w:ascii="Segoe UI" w:hAnsi="Segoe UI" w:cs="Segoe UI"/>
          <w:bCs/>
          <w:color w:val="000000" w:themeColor="text1"/>
        </w:rPr>
        <w:t xml:space="preserve">По состоянию на </w:t>
      </w:r>
      <w:r w:rsidR="00901E6F">
        <w:rPr>
          <w:rFonts w:ascii="Segoe UI" w:hAnsi="Segoe UI" w:cs="Segoe UI"/>
          <w:bCs/>
          <w:color w:val="000000" w:themeColor="text1"/>
        </w:rPr>
        <w:t xml:space="preserve">30 апреля </w:t>
      </w:r>
      <w:r w:rsidR="00295160">
        <w:rPr>
          <w:rFonts w:ascii="Segoe UI" w:hAnsi="Segoe UI" w:cs="Segoe UI"/>
          <w:bCs/>
          <w:color w:val="000000" w:themeColor="text1"/>
        </w:rPr>
        <w:t xml:space="preserve"> </w:t>
      </w:r>
      <w:r w:rsidR="00A4283D" w:rsidRPr="00A4283D">
        <w:rPr>
          <w:rFonts w:ascii="Segoe UI" w:hAnsi="Segoe UI" w:cs="Segoe UI"/>
          <w:bCs/>
          <w:color w:val="000000" w:themeColor="text1"/>
        </w:rPr>
        <w:t xml:space="preserve">с момента вступления в силу </w:t>
      </w:r>
      <w:r w:rsidR="00785834" w:rsidRPr="006A1D90">
        <w:rPr>
          <w:rFonts w:ascii="Segoe UI" w:hAnsi="Segoe UI" w:cs="Segoe UI"/>
        </w:rPr>
        <w:t>Закон</w:t>
      </w:r>
      <w:r w:rsidR="00FA375B">
        <w:rPr>
          <w:rFonts w:ascii="Segoe UI" w:hAnsi="Segoe UI" w:cs="Segoe UI"/>
        </w:rPr>
        <w:t>а</w:t>
      </w:r>
      <w:r w:rsidR="00785834" w:rsidRPr="006A1D90">
        <w:rPr>
          <w:rFonts w:ascii="Segoe UI" w:hAnsi="Segoe UI" w:cs="Segoe UI"/>
        </w:rPr>
        <w:t xml:space="preserve"> № 280-ФЗ</w:t>
      </w:r>
      <w:r w:rsidR="00A4283D" w:rsidRPr="00A4283D">
        <w:rPr>
          <w:rFonts w:ascii="Segoe UI" w:hAnsi="Segoe UI" w:cs="Segoe UI"/>
          <w:bCs/>
          <w:color w:val="000000" w:themeColor="text1"/>
        </w:rPr>
        <w:t>, Управлением осуществлено 86 учетно-регистрационных действи</w:t>
      </w:r>
      <w:r w:rsidR="00295160">
        <w:rPr>
          <w:rFonts w:ascii="Segoe UI" w:hAnsi="Segoe UI" w:cs="Segoe UI"/>
          <w:bCs/>
          <w:color w:val="000000" w:themeColor="text1"/>
        </w:rPr>
        <w:t>я</w:t>
      </w:r>
      <w:r w:rsidR="00A4283D" w:rsidRPr="00A4283D">
        <w:rPr>
          <w:rFonts w:ascii="Segoe UI" w:hAnsi="Segoe UI" w:cs="Segoe UI"/>
          <w:bCs/>
          <w:color w:val="000000" w:themeColor="text1"/>
        </w:rPr>
        <w:t xml:space="preserve"> с применением положений статьи 60.2 Закона № 218-ФЗ</w:t>
      </w:r>
      <w:r w:rsidR="00901E6F">
        <w:rPr>
          <w:rFonts w:ascii="Segoe UI" w:hAnsi="Segoe UI" w:cs="Segoe UI"/>
          <w:bCs/>
          <w:color w:val="000000" w:themeColor="text1"/>
        </w:rPr>
        <w:t>. П</w:t>
      </w:r>
      <w:r w:rsidR="00A4283D" w:rsidRPr="00A4283D">
        <w:rPr>
          <w:rFonts w:ascii="Segoe UI" w:hAnsi="Segoe UI" w:cs="Segoe UI"/>
          <w:bCs/>
          <w:color w:val="000000" w:themeColor="text1"/>
        </w:rPr>
        <w:t xml:space="preserve">лощадь лесных участков </w:t>
      </w:r>
      <w:r w:rsidR="00901E6F">
        <w:rPr>
          <w:rFonts w:ascii="Segoe UI" w:hAnsi="Segoe UI" w:cs="Segoe UI"/>
          <w:bCs/>
          <w:color w:val="000000" w:themeColor="text1"/>
        </w:rPr>
        <w:t>у</w:t>
      </w:r>
      <w:r w:rsidR="00A4283D" w:rsidRPr="00A4283D">
        <w:rPr>
          <w:rFonts w:ascii="Segoe UI" w:hAnsi="Segoe UI" w:cs="Segoe UI"/>
          <w:bCs/>
          <w:color w:val="000000" w:themeColor="text1"/>
        </w:rPr>
        <w:t>меньшилась на 93791 кв. м.</w:t>
      </w:r>
      <w:r w:rsidR="00901E6F">
        <w:rPr>
          <w:rFonts w:ascii="Segoe UI" w:hAnsi="Segoe UI" w:cs="Segoe UI"/>
          <w:bCs/>
          <w:color w:val="000000" w:themeColor="text1"/>
        </w:rPr>
        <w:t xml:space="preserve"> </w:t>
      </w:r>
      <w:r w:rsidR="00785834" w:rsidRPr="006A1D90">
        <w:rPr>
          <w:rFonts w:ascii="Segoe UI" w:hAnsi="Segoe UI" w:cs="Segoe UI"/>
        </w:rPr>
        <w:t>Закон № 280-ФЗ</w:t>
      </w:r>
      <w:r w:rsidR="00901E6F">
        <w:rPr>
          <w:rFonts w:ascii="Segoe UI" w:eastAsia="+mn-ea" w:hAnsi="Segoe UI" w:cs="Segoe UI"/>
        </w:rPr>
        <w:t xml:space="preserve"> </w:t>
      </w:r>
      <w:r w:rsidR="00901E6F" w:rsidRPr="00901E6F">
        <w:rPr>
          <w:rFonts w:ascii="Segoe UI" w:eastAsia="+mn-ea" w:hAnsi="Segoe UI" w:cs="Segoe UI"/>
        </w:rPr>
        <w:t>носит положительный характер, так как устраняет существенную проблему с земельными участками, находящимися ранее в подвешенном состоянии</w:t>
      </w:r>
      <w:r w:rsidR="00901E6F">
        <w:rPr>
          <w:rFonts w:ascii="Segoe UI" w:eastAsia="+mn-ea" w:hAnsi="Segoe UI" w:cs="Segoe UI"/>
        </w:rPr>
        <w:t xml:space="preserve">. </w:t>
      </w:r>
      <w:r w:rsidR="006A1D90">
        <w:rPr>
          <w:rFonts w:ascii="Segoe UI" w:hAnsi="Segoe UI" w:cs="Segoe UI"/>
        </w:rPr>
        <w:t>Было отмечено, что определяющими положениями применения Федерального закона о "Лесной амнистии" является приоритет сведений Единого государственного реестра недвижимости</w:t>
      </w:r>
      <w:r w:rsidR="00FA375B">
        <w:rPr>
          <w:rFonts w:ascii="Segoe UI" w:hAnsi="Segoe UI" w:cs="Segoe UI"/>
        </w:rPr>
        <w:t xml:space="preserve"> (ЕГРН)</w:t>
      </w:r>
      <w:r w:rsidR="006A1D90">
        <w:rPr>
          <w:rFonts w:ascii="Segoe UI" w:hAnsi="Segoe UI" w:cs="Segoe UI"/>
        </w:rPr>
        <w:t xml:space="preserve"> по отношению к сведениям, содержащимся в государственном лесном реестре. При этом немаловажным является момент возникновения права собственности на земельный участок. Так, если право возникло до 08.08.2008 на земельный участок под сад, огород, жилой дом или личное подсобное хозяйство, то при утонении границ такого земельного участка не требуется согласования с собственником лесного фонда.</w:t>
      </w:r>
    </w:p>
    <w:p w:rsidR="004E77B2" w:rsidRPr="00352B98" w:rsidRDefault="004E77B2" w:rsidP="00785834">
      <w:pPr>
        <w:pStyle w:val="a5"/>
        <w:spacing w:before="0" w:beforeAutospacing="0" w:after="0" w:afterAutospacing="0"/>
        <w:ind w:firstLine="708"/>
        <w:jc w:val="both"/>
        <w:rPr>
          <w:rFonts w:ascii="Segoe UI" w:hAnsi="Segoe UI" w:cs="Segoe UI"/>
        </w:rPr>
      </w:pPr>
      <w:r w:rsidRPr="00352B98">
        <w:rPr>
          <w:rFonts w:ascii="Segoe UI" w:hAnsi="Segoe UI" w:cs="Segoe UI"/>
          <w:bCs/>
          <w:color w:val="000000" w:themeColor="text1"/>
        </w:rPr>
        <w:t xml:space="preserve">По итогу заседания членами Общественного совета были приняты следующие решения: проводить </w:t>
      </w:r>
      <w:r w:rsidRPr="00352B98">
        <w:rPr>
          <w:rFonts w:ascii="Segoe UI" w:hAnsi="Segoe UI" w:cs="Segoe UI"/>
        </w:rPr>
        <w:t xml:space="preserve">работу, по недопущению использования </w:t>
      </w:r>
      <w:r w:rsidR="00280FF5">
        <w:rPr>
          <w:rFonts w:ascii="Segoe UI" w:hAnsi="Segoe UI" w:cs="Segoe UI"/>
        </w:rPr>
        <w:t>кадастровыми инженерами</w:t>
      </w:r>
      <w:r w:rsidRPr="00352B98">
        <w:rPr>
          <w:rFonts w:ascii="Segoe UI" w:hAnsi="Segoe UI" w:cs="Segoe UI"/>
        </w:rPr>
        <w:t xml:space="preserve"> при проведении работ незарегистрированных базовых станций, рекомендовать в качестве исходной геодезической основы использовать при кадастровой деятельности, землеустройстве, </w:t>
      </w:r>
      <w:proofErr w:type="spellStart"/>
      <w:r w:rsidRPr="00352B98">
        <w:rPr>
          <w:rFonts w:ascii="Segoe UI" w:hAnsi="Segoe UI" w:cs="Segoe UI"/>
        </w:rPr>
        <w:t>недропользовании</w:t>
      </w:r>
      <w:proofErr w:type="spellEnd"/>
      <w:r w:rsidRPr="00352B98">
        <w:rPr>
          <w:rFonts w:ascii="Segoe UI" w:hAnsi="Segoe UI" w:cs="Segoe UI"/>
        </w:rPr>
        <w:t xml:space="preserve"> и иной деятельности пункты государственной геодезической сети.</w:t>
      </w:r>
      <w:r w:rsidR="00352B98" w:rsidRPr="00352B98">
        <w:rPr>
          <w:rFonts w:ascii="Segoe UI" w:hAnsi="Segoe UI" w:cs="Segoe UI"/>
        </w:rPr>
        <w:t xml:space="preserve"> Кроме того</w:t>
      </w:r>
      <w:r w:rsidR="00352B98">
        <w:rPr>
          <w:rFonts w:ascii="Segoe UI" w:hAnsi="Segoe UI" w:cs="Segoe UI"/>
        </w:rPr>
        <w:t>,</w:t>
      </w:r>
      <w:r w:rsidR="00352B98" w:rsidRPr="00352B98">
        <w:rPr>
          <w:rFonts w:ascii="Segoe UI" w:hAnsi="Segoe UI" w:cs="Segoe UI"/>
        </w:rPr>
        <w:t xml:space="preserve"> было решено </w:t>
      </w:r>
      <w:r w:rsidRPr="00352B98">
        <w:rPr>
          <w:rFonts w:ascii="Segoe UI" w:hAnsi="Segoe UI" w:cs="Segoe UI"/>
        </w:rPr>
        <w:t>применять перспективные методы проведения геодезических и кадастровых работ с помощью фотограмметрического метода с использованием беспилотных летательных аппаратов для определения местоположения границ объектов недвижимости и в ходе комплексных кадастровых работ, особенно в границах населенных пунктов.</w:t>
      </w:r>
    </w:p>
    <w:p w:rsidR="004E77B2" w:rsidRPr="00352B98" w:rsidRDefault="00352B98" w:rsidP="00785834">
      <w:pPr>
        <w:spacing w:after="0" w:line="240" w:lineRule="auto"/>
        <w:ind w:firstLine="708"/>
        <w:jc w:val="both"/>
        <w:rPr>
          <w:rFonts w:ascii="Segoe UI" w:hAnsi="Segoe UI" w:cs="Segoe UI"/>
          <w:color w:val="000000" w:themeColor="text1"/>
          <w:sz w:val="24"/>
          <w:szCs w:val="24"/>
        </w:rPr>
      </w:pPr>
      <w:r w:rsidRPr="00352B98">
        <w:rPr>
          <w:rFonts w:ascii="Segoe UI" w:hAnsi="Segoe UI" w:cs="Segoe UI"/>
          <w:color w:val="000000" w:themeColor="text1"/>
          <w:sz w:val="24"/>
          <w:szCs w:val="24"/>
        </w:rPr>
        <w:t>Также следует отметить, что</w:t>
      </w:r>
      <w:r w:rsidRPr="00352B98">
        <w:rPr>
          <w:rFonts w:ascii="Segoe UI" w:hAnsi="Segoe UI" w:cs="Segoe UI"/>
          <w:b/>
          <w:color w:val="000000" w:themeColor="text1"/>
          <w:sz w:val="24"/>
          <w:szCs w:val="24"/>
        </w:rPr>
        <w:t xml:space="preserve"> </w:t>
      </w:r>
      <w:r w:rsidRPr="00352B98">
        <w:rPr>
          <w:rFonts w:ascii="Segoe UI" w:hAnsi="Segoe UI" w:cs="Segoe UI"/>
          <w:color w:val="000000" w:themeColor="text1"/>
          <w:sz w:val="24"/>
          <w:szCs w:val="24"/>
        </w:rPr>
        <w:t>принято решение о</w:t>
      </w:r>
      <w:r w:rsidR="00280FF5">
        <w:rPr>
          <w:rFonts w:ascii="Segoe UI" w:hAnsi="Segoe UI" w:cs="Segoe UI"/>
          <w:color w:val="000000" w:themeColor="text1"/>
          <w:sz w:val="24"/>
          <w:szCs w:val="24"/>
        </w:rPr>
        <w:t xml:space="preserve"> необходимости</w:t>
      </w:r>
      <w:r w:rsidRPr="00352B98">
        <w:rPr>
          <w:rFonts w:ascii="Segoe UI" w:hAnsi="Segoe UI" w:cs="Segoe UI"/>
          <w:color w:val="000000" w:themeColor="text1"/>
          <w:sz w:val="24"/>
          <w:szCs w:val="24"/>
        </w:rPr>
        <w:t xml:space="preserve"> п</w:t>
      </w:r>
      <w:r w:rsidR="004E77B2" w:rsidRPr="00352B98">
        <w:rPr>
          <w:rFonts w:ascii="Segoe UI" w:eastAsia="Times New Roman" w:hAnsi="Segoe UI" w:cs="Segoe UI"/>
          <w:color w:val="000000"/>
          <w:sz w:val="24"/>
          <w:szCs w:val="24"/>
        </w:rPr>
        <w:t>роведени</w:t>
      </w:r>
      <w:r w:rsidR="00280FF5">
        <w:rPr>
          <w:rFonts w:ascii="Segoe UI" w:eastAsia="Times New Roman" w:hAnsi="Segoe UI" w:cs="Segoe UI"/>
          <w:color w:val="000000"/>
          <w:sz w:val="24"/>
          <w:szCs w:val="24"/>
        </w:rPr>
        <w:t>я</w:t>
      </w:r>
      <w:r w:rsidR="004E77B2" w:rsidRPr="00352B98">
        <w:rPr>
          <w:rFonts w:ascii="Segoe UI" w:eastAsia="Times New Roman" w:hAnsi="Segoe UI" w:cs="Segoe UI"/>
          <w:color w:val="000000"/>
          <w:sz w:val="24"/>
          <w:szCs w:val="24"/>
        </w:rPr>
        <w:t xml:space="preserve"> работ по установлению границ земельных участков лесного фонда и земельных участков с</w:t>
      </w:r>
      <w:r w:rsidRPr="00352B98">
        <w:rPr>
          <w:rFonts w:ascii="Segoe UI" w:hAnsi="Segoe UI" w:cs="Segoe UI"/>
          <w:color w:val="000000" w:themeColor="text1"/>
          <w:sz w:val="24"/>
          <w:szCs w:val="24"/>
        </w:rPr>
        <w:t xml:space="preserve">ельскохозяйственного назначения, а также внесению </w:t>
      </w:r>
      <w:r w:rsidR="004E77B2" w:rsidRPr="00352B98">
        <w:rPr>
          <w:rFonts w:ascii="Segoe UI" w:eastAsia="Times New Roman" w:hAnsi="Segoe UI" w:cs="Segoe UI"/>
          <w:color w:val="000000"/>
          <w:sz w:val="24"/>
          <w:szCs w:val="24"/>
        </w:rPr>
        <w:t xml:space="preserve">в ЕГРН сведений о границах </w:t>
      </w:r>
      <w:r w:rsidRPr="00352B98">
        <w:rPr>
          <w:rFonts w:ascii="Segoe UI" w:hAnsi="Segoe UI" w:cs="Segoe UI"/>
          <w:color w:val="000000" w:themeColor="text1"/>
          <w:sz w:val="24"/>
          <w:szCs w:val="24"/>
        </w:rPr>
        <w:t>особо охраняемых природных территориях, территорий объектов культурного населения,</w:t>
      </w:r>
      <w:r w:rsidR="004E77B2" w:rsidRPr="00352B98">
        <w:rPr>
          <w:rFonts w:ascii="Segoe UI" w:eastAsia="Times New Roman" w:hAnsi="Segoe UI" w:cs="Segoe UI"/>
          <w:color w:val="000000"/>
          <w:sz w:val="24"/>
          <w:szCs w:val="24"/>
        </w:rPr>
        <w:t xml:space="preserve"> границах населенных пунктов, лесничеств, лесопарков.</w:t>
      </w:r>
      <w:r w:rsidRPr="00352B98">
        <w:rPr>
          <w:rFonts w:ascii="Segoe UI" w:hAnsi="Segoe UI" w:cs="Segoe UI"/>
          <w:color w:val="000000" w:themeColor="text1"/>
          <w:sz w:val="24"/>
          <w:szCs w:val="24"/>
        </w:rPr>
        <w:t xml:space="preserve"> </w:t>
      </w:r>
    </w:p>
    <w:p w:rsidR="000649E5" w:rsidRPr="004E77B2" w:rsidRDefault="00280FF5" w:rsidP="00785834">
      <w:pPr>
        <w:autoSpaceDE w:val="0"/>
        <w:autoSpaceDN w:val="0"/>
        <w:adjustRightInd w:val="0"/>
        <w:spacing w:after="0" w:line="240" w:lineRule="auto"/>
        <w:ind w:left="60" w:right="60" w:firstLine="648"/>
        <w:jc w:val="both"/>
        <w:rPr>
          <w:rFonts w:ascii="Segoe UI" w:hAnsi="Segoe UI" w:cs="Segoe UI"/>
          <w:color w:val="000000" w:themeColor="text1"/>
        </w:rPr>
      </w:pPr>
      <w:r>
        <w:rPr>
          <w:rFonts w:ascii="Segoe UI" w:eastAsia="Times New Roman" w:hAnsi="Segoe UI" w:cs="Segoe UI"/>
          <w:color w:val="000000"/>
          <w:sz w:val="24"/>
          <w:szCs w:val="24"/>
        </w:rPr>
        <w:t xml:space="preserve">Продолжить осуществление </w:t>
      </w:r>
      <w:r w:rsidR="004E77B2" w:rsidRPr="00A4283D">
        <w:rPr>
          <w:rFonts w:ascii="Segoe UI" w:eastAsia="Times New Roman" w:hAnsi="Segoe UI" w:cs="Segoe UI"/>
          <w:color w:val="000000"/>
          <w:sz w:val="24"/>
          <w:szCs w:val="24"/>
        </w:rPr>
        <w:t xml:space="preserve">массового информирования граждан о порядке применения </w:t>
      </w:r>
      <w:r w:rsidR="00901E6F">
        <w:rPr>
          <w:rFonts w:ascii="Segoe UI" w:eastAsia="Times New Roman" w:hAnsi="Segoe UI" w:cs="Segoe UI"/>
          <w:color w:val="000000"/>
          <w:sz w:val="24"/>
          <w:szCs w:val="24"/>
        </w:rPr>
        <w:t xml:space="preserve">  </w:t>
      </w:r>
      <w:r w:rsidR="00FA375B" w:rsidRPr="006A1D90">
        <w:rPr>
          <w:rFonts w:ascii="Segoe UI" w:hAnsi="Segoe UI" w:cs="Segoe UI"/>
          <w:sz w:val="24"/>
          <w:szCs w:val="24"/>
        </w:rPr>
        <w:t>Закон</w:t>
      </w:r>
      <w:r w:rsidR="00FA375B">
        <w:rPr>
          <w:rFonts w:ascii="Segoe UI" w:hAnsi="Segoe UI" w:cs="Segoe UI"/>
          <w:sz w:val="24"/>
          <w:szCs w:val="24"/>
        </w:rPr>
        <w:t>а</w:t>
      </w:r>
      <w:r w:rsidR="00FA375B" w:rsidRPr="006A1D90">
        <w:rPr>
          <w:rFonts w:ascii="Segoe UI" w:hAnsi="Segoe UI" w:cs="Segoe UI"/>
          <w:sz w:val="24"/>
          <w:szCs w:val="24"/>
        </w:rPr>
        <w:t xml:space="preserve"> № 280-ФЗ</w:t>
      </w:r>
      <w:r>
        <w:rPr>
          <w:rFonts w:ascii="Segoe UI" w:hAnsi="Segoe UI" w:cs="Segoe UI"/>
          <w:sz w:val="24"/>
          <w:szCs w:val="24"/>
        </w:rPr>
        <w:t>.</w:t>
      </w:r>
      <w:r w:rsidR="00352B98" w:rsidRPr="00A4283D">
        <w:rPr>
          <w:rFonts w:ascii="Segoe UI" w:hAnsi="Segoe UI" w:cs="Segoe UI"/>
          <w:color w:val="000000"/>
          <w:sz w:val="24"/>
          <w:szCs w:val="24"/>
        </w:rPr>
        <w:t xml:space="preserve"> </w:t>
      </w:r>
    </w:p>
    <w:p w:rsidR="001A1FF7" w:rsidRDefault="001A1FF7" w:rsidP="0067592D">
      <w:pPr>
        <w:ind w:firstLine="405"/>
        <w:jc w:val="both"/>
        <w:rPr>
          <w:rFonts w:ascii="Segoe UI" w:hAnsi="Segoe UI" w:cs="Segoe UI"/>
          <w:sz w:val="24"/>
          <w:szCs w:val="24"/>
        </w:rPr>
      </w:pPr>
    </w:p>
    <w:p w:rsidR="00DF3574" w:rsidRPr="003C1728" w:rsidRDefault="00B360DB" w:rsidP="00DF3574">
      <w:pPr>
        <w:spacing w:after="0" w:line="240" w:lineRule="auto"/>
        <w:jc w:val="both"/>
        <w:rPr>
          <w:rFonts w:ascii="Segoe UI" w:eastAsia="Times New Roman" w:hAnsi="Segoe UI" w:cs="Segoe UI"/>
          <w:b/>
          <w:noProof/>
          <w:sz w:val="24"/>
          <w:szCs w:val="24"/>
          <w:lang w:eastAsia="sk-SK"/>
        </w:rPr>
      </w:pPr>
      <w:r w:rsidRPr="00B360DB">
        <w:rPr>
          <w:rFonts w:eastAsia="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w:r>
    </w:p>
    <w:p w:rsidR="00DF3574" w:rsidRPr="00354DF2" w:rsidRDefault="00DF3574" w:rsidP="00DF3574">
      <w:pPr>
        <w:spacing w:after="0" w:line="240" w:lineRule="auto"/>
        <w:ind w:firstLine="709"/>
        <w:jc w:val="both"/>
        <w:rPr>
          <w:rFonts w:ascii="Segoe UI" w:eastAsia="Times New Roman" w:hAnsi="Segoe UI" w:cs="Segoe UI"/>
          <w:b/>
          <w:sz w:val="18"/>
          <w:szCs w:val="18"/>
        </w:rPr>
      </w:pPr>
      <w:r w:rsidRPr="00354DF2">
        <w:rPr>
          <w:rFonts w:ascii="Segoe UI" w:eastAsia="Times New Roman" w:hAnsi="Segoe UI" w:cs="Segoe UI"/>
          <w:b/>
          <w:sz w:val="18"/>
          <w:szCs w:val="18"/>
        </w:rPr>
        <w:t>Контакты для СМИ</w:t>
      </w:r>
    </w:p>
    <w:p w:rsidR="00DF3574" w:rsidRPr="00354DF2" w:rsidRDefault="00DF3574" w:rsidP="00DF3574">
      <w:pPr>
        <w:spacing w:after="0" w:line="240" w:lineRule="auto"/>
        <w:ind w:firstLine="709"/>
        <w:jc w:val="both"/>
        <w:rPr>
          <w:rFonts w:ascii="Segoe UI" w:eastAsia="Times New Roman" w:hAnsi="Segoe UI" w:cs="Segoe UI"/>
          <w:sz w:val="18"/>
          <w:szCs w:val="18"/>
        </w:rPr>
      </w:pPr>
      <w:r w:rsidRPr="00354DF2">
        <w:rPr>
          <w:rFonts w:ascii="Segoe UI" w:eastAsia="Times New Roman" w:hAnsi="Segoe UI" w:cs="Segoe UI"/>
          <w:sz w:val="18"/>
          <w:szCs w:val="18"/>
        </w:rPr>
        <w:t xml:space="preserve">Управление Росреестра по Свердловской области </w:t>
      </w:r>
    </w:p>
    <w:p w:rsidR="00DF3574" w:rsidRPr="00354DF2" w:rsidRDefault="00DF3574" w:rsidP="00DF3574">
      <w:pPr>
        <w:spacing w:after="0" w:line="240" w:lineRule="auto"/>
        <w:ind w:firstLine="709"/>
        <w:jc w:val="both"/>
        <w:rPr>
          <w:rFonts w:ascii="Segoe UI" w:eastAsia="Times New Roman" w:hAnsi="Segoe UI" w:cs="Segoe UI"/>
          <w:sz w:val="18"/>
          <w:szCs w:val="18"/>
        </w:rPr>
      </w:pPr>
      <w:r w:rsidRPr="00354DF2">
        <w:rPr>
          <w:rFonts w:ascii="Segoe UI" w:eastAsia="Times New Roman" w:hAnsi="Segoe UI" w:cs="Segoe UI"/>
          <w:sz w:val="18"/>
          <w:szCs w:val="18"/>
        </w:rPr>
        <w:t>Зилалова Галина Петровна, специалист-эксперт</w:t>
      </w:r>
    </w:p>
    <w:p w:rsidR="00DF3574" w:rsidRPr="00354DF2" w:rsidRDefault="00DF3574" w:rsidP="00DF3574">
      <w:pPr>
        <w:tabs>
          <w:tab w:val="left" w:pos="2100"/>
        </w:tabs>
        <w:spacing w:after="0" w:line="240" w:lineRule="auto"/>
        <w:ind w:firstLine="709"/>
        <w:jc w:val="both"/>
        <w:rPr>
          <w:rFonts w:ascii="Segoe UI" w:eastAsia="Times New Roman" w:hAnsi="Segoe UI" w:cs="Segoe UI"/>
          <w:sz w:val="18"/>
          <w:szCs w:val="18"/>
        </w:rPr>
      </w:pPr>
      <w:r w:rsidRPr="00354DF2">
        <w:rPr>
          <w:rFonts w:ascii="Segoe UI" w:eastAsia="Times New Roman" w:hAnsi="Segoe UI" w:cs="Segoe UI"/>
          <w:sz w:val="18"/>
          <w:szCs w:val="18"/>
        </w:rPr>
        <w:t>тел. 8(343) 375</w:t>
      </w:r>
      <w:r>
        <w:rPr>
          <w:rFonts w:ascii="Segoe UI" w:eastAsia="Times New Roman" w:hAnsi="Segoe UI" w:cs="Segoe UI"/>
          <w:sz w:val="18"/>
          <w:szCs w:val="18"/>
        </w:rPr>
        <w:t>-</w:t>
      </w:r>
      <w:r w:rsidRPr="00354DF2">
        <w:rPr>
          <w:rFonts w:ascii="Segoe UI" w:eastAsia="Times New Roman" w:hAnsi="Segoe UI" w:cs="Segoe UI"/>
          <w:sz w:val="18"/>
          <w:szCs w:val="18"/>
        </w:rPr>
        <w:t>40</w:t>
      </w:r>
      <w:r>
        <w:rPr>
          <w:rFonts w:ascii="Segoe UI" w:eastAsia="Times New Roman" w:hAnsi="Segoe UI" w:cs="Segoe UI"/>
          <w:sz w:val="18"/>
          <w:szCs w:val="18"/>
        </w:rPr>
        <w:t>-</w:t>
      </w:r>
      <w:r w:rsidRPr="00354DF2">
        <w:rPr>
          <w:rFonts w:ascii="Segoe UI" w:eastAsia="Times New Roman" w:hAnsi="Segoe UI" w:cs="Segoe UI"/>
          <w:sz w:val="18"/>
          <w:szCs w:val="18"/>
        </w:rPr>
        <w:t xml:space="preserve">81  </w:t>
      </w:r>
      <w:r w:rsidRPr="00354DF2">
        <w:rPr>
          <w:rFonts w:ascii="Segoe UI" w:eastAsia="Times New Roman" w:hAnsi="Segoe UI" w:cs="Segoe UI"/>
          <w:color w:val="000000"/>
          <w:sz w:val="18"/>
          <w:szCs w:val="18"/>
        </w:rPr>
        <w:t xml:space="preserve">эл. почта: </w:t>
      </w:r>
      <w:hyperlink r:id="rId6" w:history="1">
        <w:r w:rsidRPr="00354DF2">
          <w:rPr>
            <w:rStyle w:val="a6"/>
            <w:rFonts w:ascii="Segoe UI" w:eastAsia="Times New Roman" w:hAnsi="Segoe UI" w:cs="Segoe UI"/>
            <w:sz w:val="18"/>
            <w:szCs w:val="18"/>
            <w:lang w:val="en-US"/>
          </w:rPr>
          <w:t>pressa</w:t>
        </w:r>
        <w:r w:rsidRPr="00354DF2">
          <w:rPr>
            <w:rStyle w:val="a6"/>
            <w:rFonts w:ascii="Segoe UI" w:eastAsia="Times New Roman" w:hAnsi="Segoe UI" w:cs="Segoe UI"/>
            <w:sz w:val="18"/>
            <w:szCs w:val="18"/>
          </w:rPr>
          <w:t>@frs66.ru</w:t>
        </w:r>
      </w:hyperlink>
    </w:p>
    <w:p w:rsidR="00DF3574" w:rsidRDefault="00DF3574" w:rsidP="00DE71A6">
      <w:pPr>
        <w:spacing w:after="0" w:line="240" w:lineRule="auto"/>
        <w:ind w:firstLine="708"/>
        <w:jc w:val="both"/>
        <w:rPr>
          <w:rFonts w:ascii="Segoe UI" w:hAnsi="Segoe UI" w:cs="Segoe UI"/>
        </w:rPr>
      </w:pPr>
    </w:p>
    <w:p w:rsidR="00A857AF" w:rsidRDefault="00A857AF" w:rsidP="008847EB">
      <w:pPr>
        <w:spacing w:after="0" w:line="240" w:lineRule="auto"/>
        <w:ind w:firstLine="708"/>
        <w:jc w:val="both"/>
        <w:rPr>
          <w:rFonts w:ascii="Segoe UI" w:hAnsi="Segoe UI" w:cs="Segoe UI"/>
        </w:rPr>
      </w:pPr>
    </w:p>
    <w:sectPr w:rsidR="00A857AF" w:rsidSect="0063482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600"/>
    <w:multiLevelType w:val="hybridMultilevel"/>
    <w:tmpl w:val="3B08ED90"/>
    <w:lvl w:ilvl="0" w:tplc="491AFB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DB50D9"/>
    <w:multiLevelType w:val="hybridMultilevel"/>
    <w:tmpl w:val="0986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323AA"/>
    <w:multiLevelType w:val="hybridMultilevel"/>
    <w:tmpl w:val="E1446DD2"/>
    <w:lvl w:ilvl="0" w:tplc="89BEC3F8">
      <w:start w:val="1"/>
      <w:numFmt w:val="bullet"/>
      <w:lvlText w:val="-"/>
      <w:lvlJc w:val="left"/>
      <w:pPr>
        <w:tabs>
          <w:tab w:val="num" w:pos="720"/>
        </w:tabs>
        <w:ind w:left="720" w:hanging="360"/>
      </w:pPr>
      <w:rPr>
        <w:rFonts w:ascii="Times New Roman" w:hAnsi="Times New Roman" w:hint="default"/>
      </w:rPr>
    </w:lvl>
    <w:lvl w:ilvl="1" w:tplc="A58A4EB4" w:tentative="1">
      <w:start w:val="1"/>
      <w:numFmt w:val="bullet"/>
      <w:lvlText w:val="-"/>
      <w:lvlJc w:val="left"/>
      <w:pPr>
        <w:tabs>
          <w:tab w:val="num" w:pos="1440"/>
        </w:tabs>
        <w:ind w:left="1440" w:hanging="360"/>
      </w:pPr>
      <w:rPr>
        <w:rFonts w:ascii="Times New Roman" w:hAnsi="Times New Roman" w:hint="default"/>
      </w:rPr>
    </w:lvl>
    <w:lvl w:ilvl="2" w:tplc="DF6E36AA" w:tentative="1">
      <w:start w:val="1"/>
      <w:numFmt w:val="bullet"/>
      <w:lvlText w:val="-"/>
      <w:lvlJc w:val="left"/>
      <w:pPr>
        <w:tabs>
          <w:tab w:val="num" w:pos="2160"/>
        </w:tabs>
        <w:ind w:left="2160" w:hanging="360"/>
      </w:pPr>
      <w:rPr>
        <w:rFonts w:ascii="Times New Roman" w:hAnsi="Times New Roman" w:hint="default"/>
      </w:rPr>
    </w:lvl>
    <w:lvl w:ilvl="3" w:tplc="9D96FF4A" w:tentative="1">
      <w:start w:val="1"/>
      <w:numFmt w:val="bullet"/>
      <w:lvlText w:val="-"/>
      <w:lvlJc w:val="left"/>
      <w:pPr>
        <w:tabs>
          <w:tab w:val="num" w:pos="2880"/>
        </w:tabs>
        <w:ind w:left="2880" w:hanging="360"/>
      </w:pPr>
      <w:rPr>
        <w:rFonts w:ascii="Times New Roman" w:hAnsi="Times New Roman" w:hint="default"/>
      </w:rPr>
    </w:lvl>
    <w:lvl w:ilvl="4" w:tplc="7736DC74" w:tentative="1">
      <w:start w:val="1"/>
      <w:numFmt w:val="bullet"/>
      <w:lvlText w:val="-"/>
      <w:lvlJc w:val="left"/>
      <w:pPr>
        <w:tabs>
          <w:tab w:val="num" w:pos="3600"/>
        </w:tabs>
        <w:ind w:left="3600" w:hanging="360"/>
      </w:pPr>
      <w:rPr>
        <w:rFonts w:ascii="Times New Roman" w:hAnsi="Times New Roman" w:hint="default"/>
      </w:rPr>
    </w:lvl>
    <w:lvl w:ilvl="5" w:tplc="08B2D774" w:tentative="1">
      <w:start w:val="1"/>
      <w:numFmt w:val="bullet"/>
      <w:lvlText w:val="-"/>
      <w:lvlJc w:val="left"/>
      <w:pPr>
        <w:tabs>
          <w:tab w:val="num" w:pos="4320"/>
        </w:tabs>
        <w:ind w:left="4320" w:hanging="360"/>
      </w:pPr>
      <w:rPr>
        <w:rFonts w:ascii="Times New Roman" w:hAnsi="Times New Roman" w:hint="default"/>
      </w:rPr>
    </w:lvl>
    <w:lvl w:ilvl="6" w:tplc="0D9A07F0" w:tentative="1">
      <w:start w:val="1"/>
      <w:numFmt w:val="bullet"/>
      <w:lvlText w:val="-"/>
      <w:lvlJc w:val="left"/>
      <w:pPr>
        <w:tabs>
          <w:tab w:val="num" w:pos="5040"/>
        </w:tabs>
        <w:ind w:left="5040" w:hanging="360"/>
      </w:pPr>
      <w:rPr>
        <w:rFonts w:ascii="Times New Roman" w:hAnsi="Times New Roman" w:hint="default"/>
      </w:rPr>
    </w:lvl>
    <w:lvl w:ilvl="7" w:tplc="F316547C" w:tentative="1">
      <w:start w:val="1"/>
      <w:numFmt w:val="bullet"/>
      <w:lvlText w:val="-"/>
      <w:lvlJc w:val="left"/>
      <w:pPr>
        <w:tabs>
          <w:tab w:val="num" w:pos="5760"/>
        </w:tabs>
        <w:ind w:left="5760" w:hanging="360"/>
      </w:pPr>
      <w:rPr>
        <w:rFonts w:ascii="Times New Roman" w:hAnsi="Times New Roman" w:hint="default"/>
      </w:rPr>
    </w:lvl>
    <w:lvl w:ilvl="8" w:tplc="AFEA252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93840"/>
    <w:rsid w:val="00004475"/>
    <w:rsid w:val="00007538"/>
    <w:rsid w:val="000117CD"/>
    <w:rsid w:val="00020D79"/>
    <w:rsid w:val="00047127"/>
    <w:rsid w:val="00050B77"/>
    <w:rsid w:val="00062392"/>
    <w:rsid w:val="000649E5"/>
    <w:rsid w:val="00070BEB"/>
    <w:rsid w:val="00081650"/>
    <w:rsid w:val="00083D97"/>
    <w:rsid w:val="0009642B"/>
    <w:rsid w:val="00096C34"/>
    <w:rsid w:val="0009712E"/>
    <w:rsid w:val="00097EEA"/>
    <w:rsid w:val="000A5510"/>
    <w:rsid w:val="000B44D3"/>
    <w:rsid w:val="000B5551"/>
    <w:rsid w:val="000C7C5A"/>
    <w:rsid w:val="000E4F15"/>
    <w:rsid w:val="000E793E"/>
    <w:rsid w:val="000F57F7"/>
    <w:rsid w:val="0010224F"/>
    <w:rsid w:val="00140C0B"/>
    <w:rsid w:val="00142F4B"/>
    <w:rsid w:val="00145B05"/>
    <w:rsid w:val="00145BBC"/>
    <w:rsid w:val="001543B1"/>
    <w:rsid w:val="001704F0"/>
    <w:rsid w:val="001718C1"/>
    <w:rsid w:val="001A025C"/>
    <w:rsid w:val="001A09F0"/>
    <w:rsid w:val="001A1FF7"/>
    <w:rsid w:val="001B5674"/>
    <w:rsid w:val="001B61E2"/>
    <w:rsid w:val="001C473B"/>
    <w:rsid w:val="001E05FC"/>
    <w:rsid w:val="001F3E8D"/>
    <w:rsid w:val="001F53AB"/>
    <w:rsid w:val="001F57C3"/>
    <w:rsid w:val="001F6DF3"/>
    <w:rsid w:val="00223B6A"/>
    <w:rsid w:val="002318BD"/>
    <w:rsid w:val="00234C12"/>
    <w:rsid w:val="00256072"/>
    <w:rsid w:val="00264D17"/>
    <w:rsid w:val="0026757E"/>
    <w:rsid w:val="00270D76"/>
    <w:rsid w:val="002775AA"/>
    <w:rsid w:val="00280FF5"/>
    <w:rsid w:val="00293840"/>
    <w:rsid w:val="00295160"/>
    <w:rsid w:val="00297181"/>
    <w:rsid w:val="002C4AA5"/>
    <w:rsid w:val="002D7A53"/>
    <w:rsid w:val="002E4D76"/>
    <w:rsid w:val="002F5B46"/>
    <w:rsid w:val="00301528"/>
    <w:rsid w:val="00311E39"/>
    <w:rsid w:val="00313093"/>
    <w:rsid w:val="003362FF"/>
    <w:rsid w:val="00345BC7"/>
    <w:rsid w:val="00352B98"/>
    <w:rsid w:val="00371458"/>
    <w:rsid w:val="0038002B"/>
    <w:rsid w:val="00385C2A"/>
    <w:rsid w:val="003975F4"/>
    <w:rsid w:val="003A5FE9"/>
    <w:rsid w:val="003B771E"/>
    <w:rsid w:val="003C1728"/>
    <w:rsid w:val="003C7684"/>
    <w:rsid w:val="003D02E9"/>
    <w:rsid w:val="003F38A9"/>
    <w:rsid w:val="00402867"/>
    <w:rsid w:val="00406294"/>
    <w:rsid w:val="0041030D"/>
    <w:rsid w:val="00431F2D"/>
    <w:rsid w:val="0043294D"/>
    <w:rsid w:val="00475933"/>
    <w:rsid w:val="0049401F"/>
    <w:rsid w:val="004A420D"/>
    <w:rsid w:val="004C2489"/>
    <w:rsid w:val="004C3119"/>
    <w:rsid w:val="004E0D1C"/>
    <w:rsid w:val="004E609F"/>
    <w:rsid w:val="004E77B2"/>
    <w:rsid w:val="004F47C9"/>
    <w:rsid w:val="004F7640"/>
    <w:rsid w:val="00514755"/>
    <w:rsid w:val="00543E29"/>
    <w:rsid w:val="00566C32"/>
    <w:rsid w:val="00583411"/>
    <w:rsid w:val="0059799D"/>
    <w:rsid w:val="005A1E6B"/>
    <w:rsid w:val="005A4DA8"/>
    <w:rsid w:val="005C66EC"/>
    <w:rsid w:val="005E44B3"/>
    <w:rsid w:val="005F248E"/>
    <w:rsid w:val="00600E61"/>
    <w:rsid w:val="00601FD9"/>
    <w:rsid w:val="00607793"/>
    <w:rsid w:val="00611C51"/>
    <w:rsid w:val="00623AB9"/>
    <w:rsid w:val="0063482F"/>
    <w:rsid w:val="006453F4"/>
    <w:rsid w:val="006465E9"/>
    <w:rsid w:val="0064696F"/>
    <w:rsid w:val="006471C4"/>
    <w:rsid w:val="00662FF5"/>
    <w:rsid w:val="00671D39"/>
    <w:rsid w:val="00672250"/>
    <w:rsid w:val="0067592D"/>
    <w:rsid w:val="00685012"/>
    <w:rsid w:val="006A11BB"/>
    <w:rsid w:val="006A1CE0"/>
    <w:rsid w:val="006A1D90"/>
    <w:rsid w:val="006C6DF2"/>
    <w:rsid w:val="006D29AF"/>
    <w:rsid w:val="006F0A97"/>
    <w:rsid w:val="00702794"/>
    <w:rsid w:val="00704EEB"/>
    <w:rsid w:val="00713DF1"/>
    <w:rsid w:val="00722E04"/>
    <w:rsid w:val="00726F55"/>
    <w:rsid w:val="00757A90"/>
    <w:rsid w:val="007745D1"/>
    <w:rsid w:val="007758D7"/>
    <w:rsid w:val="007817C6"/>
    <w:rsid w:val="00782654"/>
    <w:rsid w:val="00785834"/>
    <w:rsid w:val="00794F6F"/>
    <w:rsid w:val="007A04F7"/>
    <w:rsid w:val="007A1D9B"/>
    <w:rsid w:val="007B6E69"/>
    <w:rsid w:val="007C150D"/>
    <w:rsid w:val="007C3F66"/>
    <w:rsid w:val="007C59BA"/>
    <w:rsid w:val="007C6D2F"/>
    <w:rsid w:val="007F25A2"/>
    <w:rsid w:val="008102BE"/>
    <w:rsid w:val="00812E6E"/>
    <w:rsid w:val="008279EA"/>
    <w:rsid w:val="00837431"/>
    <w:rsid w:val="00841973"/>
    <w:rsid w:val="00855DE4"/>
    <w:rsid w:val="0087071C"/>
    <w:rsid w:val="00873D38"/>
    <w:rsid w:val="00874E94"/>
    <w:rsid w:val="008847EB"/>
    <w:rsid w:val="00884D94"/>
    <w:rsid w:val="008A1ADC"/>
    <w:rsid w:val="008B6FE1"/>
    <w:rsid w:val="008C5DC4"/>
    <w:rsid w:val="00901E6F"/>
    <w:rsid w:val="0090542A"/>
    <w:rsid w:val="00917B5D"/>
    <w:rsid w:val="009216C4"/>
    <w:rsid w:val="009570BC"/>
    <w:rsid w:val="009578BC"/>
    <w:rsid w:val="00960FAF"/>
    <w:rsid w:val="0096428E"/>
    <w:rsid w:val="00975B7A"/>
    <w:rsid w:val="00980CDB"/>
    <w:rsid w:val="00985C24"/>
    <w:rsid w:val="00990C96"/>
    <w:rsid w:val="00995D45"/>
    <w:rsid w:val="009B1B77"/>
    <w:rsid w:val="009B20E7"/>
    <w:rsid w:val="009C2ADF"/>
    <w:rsid w:val="009C668B"/>
    <w:rsid w:val="009E0746"/>
    <w:rsid w:val="009E3CD8"/>
    <w:rsid w:val="009E71F3"/>
    <w:rsid w:val="00A014AB"/>
    <w:rsid w:val="00A0197D"/>
    <w:rsid w:val="00A116B6"/>
    <w:rsid w:val="00A212F7"/>
    <w:rsid w:val="00A33114"/>
    <w:rsid w:val="00A4283D"/>
    <w:rsid w:val="00A648D8"/>
    <w:rsid w:val="00A74777"/>
    <w:rsid w:val="00A74801"/>
    <w:rsid w:val="00A77A1D"/>
    <w:rsid w:val="00A812DF"/>
    <w:rsid w:val="00A823D2"/>
    <w:rsid w:val="00A857AF"/>
    <w:rsid w:val="00AB1C59"/>
    <w:rsid w:val="00AD6233"/>
    <w:rsid w:val="00AE54F2"/>
    <w:rsid w:val="00AF47AA"/>
    <w:rsid w:val="00B03F87"/>
    <w:rsid w:val="00B25F00"/>
    <w:rsid w:val="00B31649"/>
    <w:rsid w:val="00B32003"/>
    <w:rsid w:val="00B3289F"/>
    <w:rsid w:val="00B33634"/>
    <w:rsid w:val="00B360DB"/>
    <w:rsid w:val="00B5098A"/>
    <w:rsid w:val="00B51DD3"/>
    <w:rsid w:val="00B52602"/>
    <w:rsid w:val="00B73BFF"/>
    <w:rsid w:val="00B77CF6"/>
    <w:rsid w:val="00BA0454"/>
    <w:rsid w:val="00BB1DFD"/>
    <w:rsid w:val="00BB5DB3"/>
    <w:rsid w:val="00BC7CCA"/>
    <w:rsid w:val="00BF50D1"/>
    <w:rsid w:val="00C05F12"/>
    <w:rsid w:val="00C111C7"/>
    <w:rsid w:val="00C24871"/>
    <w:rsid w:val="00C34AAF"/>
    <w:rsid w:val="00C4552A"/>
    <w:rsid w:val="00C55026"/>
    <w:rsid w:val="00C62B6E"/>
    <w:rsid w:val="00C63BCD"/>
    <w:rsid w:val="00C70777"/>
    <w:rsid w:val="00C71643"/>
    <w:rsid w:val="00C74647"/>
    <w:rsid w:val="00C76382"/>
    <w:rsid w:val="00C9666E"/>
    <w:rsid w:val="00C96836"/>
    <w:rsid w:val="00CB74AE"/>
    <w:rsid w:val="00CC3D36"/>
    <w:rsid w:val="00CC43AA"/>
    <w:rsid w:val="00CC7212"/>
    <w:rsid w:val="00CC7464"/>
    <w:rsid w:val="00CD46BD"/>
    <w:rsid w:val="00CE7ED7"/>
    <w:rsid w:val="00CF4D7F"/>
    <w:rsid w:val="00D03D71"/>
    <w:rsid w:val="00D23B80"/>
    <w:rsid w:val="00D43A7F"/>
    <w:rsid w:val="00D541E2"/>
    <w:rsid w:val="00D7418C"/>
    <w:rsid w:val="00D746F0"/>
    <w:rsid w:val="00D77DC4"/>
    <w:rsid w:val="00D8636F"/>
    <w:rsid w:val="00D927ED"/>
    <w:rsid w:val="00DB1B65"/>
    <w:rsid w:val="00DC02FF"/>
    <w:rsid w:val="00DC3F89"/>
    <w:rsid w:val="00DC64DB"/>
    <w:rsid w:val="00DC7BF5"/>
    <w:rsid w:val="00DD50A7"/>
    <w:rsid w:val="00DD69CB"/>
    <w:rsid w:val="00DE33E2"/>
    <w:rsid w:val="00DE3B77"/>
    <w:rsid w:val="00DE71A6"/>
    <w:rsid w:val="00DF3574"/>
    <w:rsid w:val="00DF70E7"/>
    <w:rsid w:val="00E05CF8"/>
    <w:rsid w:val="00E31D62"/>
    <w:rsid w:val="00E37B53"/>
    <w:rsid w:val="00E45C03"/>
    <w:rsid w:val="00E50F85"/>
    <w:rsid w:val="00E55A90"/>
    <w:rsid w:val="00E65B74"/>
    <w:rsid w:val="00E7761C"/>
    <w:rsid w:val="00E77991"/>
    <w:rsid w:val="00E83F45"/>
    <w:rsid w:val="00E91E4D"/>
    <w:rsid w:val="00E92F52"/>
    <w:rsid w:val="00E96DA3"/>
    <w:rsid w:val="00EB1FE1"/>
    <w:rsid w:val="00EC078E"/>
    <w:rsid w:val="00F11305"/>
    <w:rsid w:val="00F131B7"/>
    <w:rsid w:val="00F13F46"/>
    <w:rsid w:val="00F32C0E"/>
    <w:rsid w:val="00F41B71"/>
    <w:rsid w:val="00F571B8"/>
    <w:rsid w:val="00F61986"/>
    <w:rsid w:val="00F71EE1"/>
    <w:rsid w:val="00F849DB"/>
    <w:rsid w:val="00F859F0"/>
    <w:rsid w:val="00FA3096"/>
    <w:rsid w:val="00FA375B"/>
    <w:rsid w:val="00FA68CB"/>
    <w:rsid w:val="00FC7CFD"/>
    <w:rsid w:val="00FD22AE"/>
    <w:rsid w:val="00FF1985"/>
    <w:rsid w:val="00FF6583"/>
    <w:rsid w:val="00FF6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39"/>
  </w:style>
  <w:style w:type="paragraph" w:styleId="1">
    <w:name w:val="heading 1"/>
    <w:basedOn w:val="a"/>
    <w:link w:val="10"/>
    <w:uiPriority w:val="9"/>
    <w:qFormat/>
    <w:rsid w:val="001A0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3840"/>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3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840"/>
    <w:rPr>
      <w:rFonts w:ascii="Tahoma" w:hAnsi="Tahoma" w:cs="Tahoma"/>
      <w:sz w:val="16"/>
      <w:szCs w:val="16"/>
    </w:rPr>
  </w:style>
  <w:style w:type="paragraph" w:styleId="a5">
    <w:name w:val="Normal (Web)"/>
    <w:basedOn w:val="a"/>
    <w:uiPriority w:val="99"/>
    <w:unhideWhenUsed/>
    <w:rsid w:val="007F2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25A2"/>
  </w:style>
  <w:style w:type="character" w:styleId="a6">
    <w:name w:val="Hyperlink"/>
    <w:basedOn w:val="a0"/>
    <w:uiPriority w:val="99"/>
    <w:unhideWhenUsed/>
    <w:rsid w:val="007F25A2"/>
    <w:rPr>
      <w:color w:val="0000FF"/>
      <w:u w:val="single"/>
    </w:rPr>
  </w:style>
  <w:style w:type="character" w:styleId="a7">
    <w:name w:val="Emphasis"/>
    <w:basedOn w:val="a0"/>
    <w:uiPriority w:val="20"/>
    <w:qFormat/>
    <w:rsid w:val="007C3F66"/>
    <w:rPr>
      <w:i/>
      <w:iCs/>
    </w:rPr>
  </w:style>
  <w:style w:type="character" w:customStyle="1" w:styleId="10">
    <w:name w:val="Заголовок 1 Знак"/>
    <w:basedOn w:val="a0"/>
    <w:link w:val="1"/>
    <w:uiPriority w:val="9"/>
    <w:rsid w:val="001A025C"/>
    <w:rPr>
      <w:rFonts w:ascii="Times New Roman" w:eastAsia="Times New Roman" w:hAnsi="Times New Roman" w:cs="Times New Roman"/>
      <w:b/>
      <w:bCs/>
      <w:kern w:val="36"/>
      <w:sz w:val="48"/>
      <w:szCs w:val="48"/>
    </w:rPr>
  </w:style>
  <w:style w:type="character" w:styleId="a8">
    <w:name w:val="Strong"/>
    <w:basedOn w:val="a0"/>
    <w:uiPriority w:val="22"/>
    <w:qFormat/>
    <w:rsid w:val="00841973"/>
    <w:rPr>
      <w:b/>
      <w:bCs/>
    </w:rPr>
  </w:style>
  <w:style w:type="paragraph" w:customStyle="1" w:styleId="ConsPlusNormal">
    <w:name w:val="ConsPlusNormal"/>
    <w:rsid w:val="009B1B7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3840"/>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38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840"/>
    <w:rPr>
      <w:rFonts w:ascii="Tahoma" w:hAnsi="Tahoma" w:cs="Tahoma"/>
      <w:sz w:val="16"/>
      <w:szCs w:val="16"/>
    </w:rPr>
  </w:style>
  <w:style w:type="paragraph" w:styleId="a5">
    <w:name w:val="Normal (Web)"/>
    <w:basedOn w:val="a"/>
    <w:uiPriority w:val="99"/>
    <w:unhideWhenUsed/>
    <w:rsid w:val="007F2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25A2"/>
  </w:style>
  <w:style w:type="character" w:styleId="a6">
    <w:name w:val="Hyperlink"/>
    <w:basedOn w:val="a0"/>
    <w:uiPriority w:val="99"/>
    <w:unhideWhenUsed/>
    <w:rsid w:val="007F25A2"/>
    <w:rPr>
      <w:color w:val="0000FF"/>
      <w:u w:val="single"/>
    </w:rPr>
  </w:style>
  <w:style w:type="character" w:styleId="a7">
    <w:name w:val="Emphasis"/>
    <w:basedOn w:val="a0"/>
    <w:uiPriority w:val="20"/>
    <w:qFormat/>
    <w:rsid w:val="007C3F66"/>
    <w:rPr>
      <w:i/>
      <w:iCs/>
    </w:rPr>
  </w:style>
  <w:style w:type="character" w:customStyle="1" w:styleId="10">
    <w:name w:val="Заголовок 1 Знак"/>
    <w:basedOn w:val="a0"/>
    <w:link w:val="1"/>
    <w:uiPriority w:val="9"/>
    <w:rsid w:val="001A025C"/>
    <w:rPr>
      <w:rFonts w:ascii="Times New Roman" w:eastAsia="Times New Roman" w:hAnsi="Times New Roman" w:cs="Times New Roman"/>
      <w:b/>
      <w:bCs/>
      <w:kern w:val="36"/>
      <w:sz w:val="48"/>
      <w:szCs w:val="48"/>
    </w:rPr>
  </w:style>
  <w:style w:type="character" w:styleId="a8">
    <w:name w:val="Strong"/>
    <w:basedOn w:val="a0"/>
    <w:uiPriority w:val="22"/>
    <w:qFormat/>
    <w:rsid w:val="00841973"/>
    <w:rPr>
      <w:b/>
      <w:bCs/>
    </w:rPr>
  </w:style>
  <w:style w:type="paragraph" w:customStyle="1" w:styleId="ConsPlusNormal">
    <w:name w:val="ConsPlusNormal"/>
    <w:rsid w:val="009B1B7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3993722">
      <w:bodyDiv w:val="1"/>
      <w:marLeft w:val="0"/>
      <w:marRight w:val="0"/>
      <w:marTop w:val="0"/>
      <w:marBottom w:val="0"/>
      <w:divBdr>
        <w:top w:val="none" w:sz="0" w:space="0" w:color="auto"/>
        <w:left w:val="none" w:sz="0" w:space="0" w:color="auto"/>
        <w:bottom w:val="none" w:sz="0" w:space="0" w:color="auto"/>
        <w:right w:val="none" w:sz="0" w:space="0" w:color="auto"/>
      </w:divBdr>
    </w:div>
    <w:div w:id="134681918">
      <w:bodyDiv w:val="1"/>
      <w:marLeft w:val="0"/>
      <w:marRight w:val="0"/>
      <w:marTop w:val="0"/>
      <w:marBottom w:val="0"/>
      <w:divBdr>
        <w:top w:val="none" w:sz="0" w:space="0" w:color="auto"/>
        <w:left w:val="none" w:sz="0" w:space="0" w:color="auto"/>
        <w:bottom w:val="none" w:sz="0" w:space="0" w:color="auto"/>
        <w:right w:val="none" w:sz="0" w:space="0" w:color="auto"/>
      </w:divBdr>
    </w:div>
    <w:div w:id="158351314">
      <w:bodyDiv w:val="1"/>
      <w:marLeft w:val="0"/>
      <w:marRight w:val="0"/>
      <w:marTop w:val="0"/>
      <w:marBottom w:val="0"/>
      <w:divBdr>
        <w:top w:val="none" w:sz="0" w:space="0" w:color="auto"/>
        <w:left w:val="none" w:sz="0" w:space="0" w:color="auto"/>
        <w:bottom w:val="none" w:sz="0" w:space="0" w:color="auto"/>
        <w:right w:val="none" w:sz="0" w:space="0" w:color="auto"/>
      </w:divBdr>
    </w:div>
    <w:div w:id="181627580">
      <w:bodyDiv w:val="1"/>
      <w:marLeft w:val="0"/>
      <w:marRight w:val="0"/>
      <w:marTop w:val="0"/>
      <w:marBottom w:val="0"/>
      <w:divBdr>
        <w:top w:val="none" w:sz="0" w:space="0" w:color="auto"/>
        <w:left w:val="none" w:sz="0" w:space="0" w:color="auto"/>
        <w:bottom w:val="none" w:sz="0" w:space="0" w:color="auto"/>
        <w:right w:val="none" w:sz="0" w:space="0" w:color="auto"/>
      </w:divBdr>
    </w:div>
    <w:div w:id="230893878">
      <w:bodyDiv w:val="1"/>
      <w:marLeft w:val="0"/>
      <w:marRight w:val="0"/>
      <w:marTop w:val="0"/>
      <w:marBottom w:val="0"/>
      <w:divBdr>
        <w:top w:val="none" w:sz="0" w:space="0" w:color="auto"/>
        <w:left w:val="none" w:sz="0" w:space="0" w:color="auto"/>
        <w:bottom w:val="none" w:sz="0" w:space="0" w:color="auto"/>
        <w:right w:val="none" w:sz="0" w:space="0" w:color="auto"/>
      </w:divBdr>
    </w:div>
    <w:div w:id="301614433">
      <w:bodyDiv w:val="1"/>
      <w:marLeft w:val="0"/>
      <w:marRight w:val="0"/>
      <w:marTop w:val="0"/>
      <w:marBottom w:val="0"/>
      <w:divBdr>
        <w:top w:val="none" w:sz="0" w:space="0" w:color="auto"/>
        <w:left w:val="none" w:sz="0" w:space="0" w:color="auto"/>
        <w:bottom w:val="none" w:sz="0" w:space="0" w:color="auto"/>
        <w:right w:val="none" w:sz="0" w:space="0" w:color="auto"/>
      </w:divBdr>
      <w:divsChild>
        <w:div w:id="8683439">
          <w:marLeft w:val="0"/>
          <w:marRight w:val="0"/>
          <w:marTop w:val="150"/>
          <w:marBottom w:val="0"/>
          <w:divBdr>
            <w:top w:val="dashed" w:sz="6" w:space="8" w:color="C5CDD8"/>
            <w:left w:val="none" w:sz="0" w:space="0" w:color="auto"/>
            <w:bottom w:val="none" w:sz="0" w:space="0" w:color="auto"/>
            <w:right w:val="none" w:sz="0" w:space="0" w:color="auto"/>
          </w:divBdr>
        </w:div>
      </w:divsChild>
    </w:div>
    <w:div w:id="333345525">
      <w:bodyDiv w:val="1"/>
      <w:marLeft w:val="0"/>
      <w:marRight w:val="0"/>
      <w:marTop w:val="0"/>
      <w:marBottom w:val="0"/>
      <w:divBdr>
        <w:top w:val="none" w:sz="0" w:space="0" w:color="auto"/>
        <w:left w:val="none" w:sz="0" w:space="0" w:color="auto"/>
        <w:bottom w:val="none" w:sz="0" w:space="0" w:color="auto"/>
        <w:right w:val="none" w:sz="0" w:space="0" w:color="auto"/>
      </w:divBdr>
    </w:div>
    <w:div w:id="470748974">
      <w:bodyDiv w:val="1"/>
      <w:marLeft w:val="0"/>
      <w:marRight w:val="0"/>
      <w:marTop w:val="0"/>
      <w:marBottom w:val="0"/>
      <w:divBdr>
        <w:top w:val="none" w:sz="0" w:space="0" w:color="auto"/>
        <w:left w:val="none" w:sz="0" w:space="0" w:color="auto"/>
        <w:bottom w:val="none" w:sz="0" w:space="0" w:color="auto"/>
        <w:right w:val="none" w:sz="0" w:space="0" w:color="auto"/>
      </w:divBdr>
      <w:divsChild>
        <w:div w:id="1604216983">
          <w:marLeft w:val="0"/>
          <w:marRight w:val="0"/>
          <w:marTop w:val="86"/>
          <w:marBottom w:val="0"/>
          <w:divBdr>
            <w:top w:val="none" w:sz="0" w:space="0" w:color="auto"/>
            <w:left w:val="none" w:sz="0" w:space="0" w:color="auto"/>
            <w:bottom w:val="none" w:sz="0" w:space="0" w:color="auto"/>
            <w:right w:val="none" w:sz="0" w:space="0" w:color="auto"/>
          </w:divBdr>
        </w:div>
      </w:divsChild>
    </w:div>
    <w:div w:id="484977032">
      <w:bodyDiv w:val="1"/>
      <w:marLeft w:val="0"/>
      <w:marRight w:val="0"/>
      <w:marTop w:val="0"/>
      <w:marBottom w:val="0"/>
      <w:divBdr>
        <w:top w:val="none" w:sz="0" w:space="0" w:color="auto"/>
        <w:left w:val="none" w:sz="0" w:space="0" w:color="auto"/>
        <w:bottom w:val="none" w:sz="0" w:space="0" w:color="auto"/>
        <w:right w:val="none" w:sz="0" w:space="0" w:color="auto"/>
      </w:divBdr>
    </w:div>
    <w:div w:id="1227716341">
      <w:bodyDiv w:val="1"/>
      <w:marLeft w:val="0"/>
      <w:marRight w:val="0"/>
      <w:marTop w:val="0"/>
      <w:marBottom w:val="0"/>
      <w:divBdr>
        <w:top w:val="none" w:sz="0" w:space="0" w:color="auto"/>
        <w:left w:val="none" w:sz="0" w:space="0" w:color="auto"/>
        <w:bottom w:val="none" w:sz="0" w:space="0" w:color="auto"/>
        <w:right w:val="none" w:sz="0" w:space="0" w:color="auto"/>
      </w:divBdr>
      <w:divsChild>
        <w:div w:id="1352682540">
          <w:marLeft w:val="0"/>
          <w:marRight w:val="0"/>
          <w:marTop w:val="0"/>
          <w:marBottom w:val="0"/>
          <w:divBdr>
            <w:top w:val="none" w:sz="0" w:space="0" w:color="auto"/>
            <w:left w:val="none" w:sz="0" w:space="0" w:color="auto"/>
            <w:bottom w:val="none" w:sz="0" w:space="0" w:color="auto"/>
            <w:right w:val="none" w:sz="0" w:space="0" w:color="auto"/>
          </w:divBdr>
        </w:div>
      </w:divsChild>
    </w:div>
    <w:div w:id="1354914068">
      <w:bodyDiv w:val="1"/>
      <w:marLeft w:val="0"/>
      <w:marRight w:val="0"/>
      <w:marTop w:val="0"/>
      <w:marBottom w:val="0"/>
      <w:divBdr>
        <w:top w:val="none" w:sz="0" w:space="0" w:color="auto"/>
        <w:left w:val="none" w:sz="0" w:space="0" w:color="auto"/>
        <w:bottom w:val="none" w:sz="0" w:space="0" w:color="auto"/>
        <w:right w:val="none" w:sz="0" w:space="0" w:color="auto"/>
      </w:divBdr>
    </w:div>
    <w:div w:id="1404719584">
      <w:bodyDiv w:val="1"/>
      <w:marLeft w:val="0"/>
      <w:marRight w:val="0"/>
      <w:marTop w:val="0"/>
      <w:marBottom w:val="0"/>
      <w:divBdr>
        <w:top w:val="none" w:sz="0" w:space="0" w:color="auto"/>
        <w:left w:val="none" w:sz="0" w:space="0" w:color="auto"/>
        <w:bottom w:val="none" w:sz="0" w:space="0" w:color="auto"/>
        <w:right w:val="none" w:sz="0" w:space="0" w:color="auto"/>
      </w:divBdr>
    </w:div>
    <w:div w:id="1427113877">
      <w:bodyDiv w:val="1"/>
      <w:marLeft w:val="0"/>
      <w:marRight w:val="0"/>
      <w:marTop w:val="0"/>
      <w:marBottom w:val="0"/>
      <w:divBdr>
        <w:top w:val="none" w:sz="0" w:space="0" w:color="auto"/>
        <w:left w:val="none" w:sz="0" w:space="0" w:color="auto"/>
        <w:bottom w:val="none" w:sz="0" w:space="0" w:color="auto"/>
        <w:right w:val="none" w:sz="0" w:space="0" w:color="auto"/>
      </w:divBdr>
    </w:div>
    <w:div w:id="1522622287">
      <w:bodyDiv w:val="1"/>
      <w:marLeft w:val="0"/>
      <w:marRight w:val="0"/>
      <w:marTop w:val="0"/>
      <w:marBottom w:val="0"/>
      <w:divBdr>
        <w:top w:val="none" w:sz="0" w:space="0" w:color="auto"/>
        <w:left w:val="none" w:sz="0" w:space="0" w:color="auto"/>
        <w:bottom w:val="none" w:sz="0" w:space="0" w:color="auto"/>
        <w:right w:val="none" w:sz="0" w:space="0" w:color="auto"/>
      </w:divBdr>
    </w:div>
    <w:div w:id="2098936156">
      <w:bodyDiv w:val="1"/>
      <w:marLeft w:val="0"/>
      <w:marRight w:val="0"/>
      <w:marTop w:val="0"/>
      <w:marBottom w:val="0"/>
      <w:divBdr>
        <w:top w:val="none" w:sz="0" w:space="0" w:color="auto"/>
        <w:left w:val="none" w:sz="0" w:space="0" w:color="auto"/>
        <w:bottom w:val="none" w:sz="0" w:space="0" w:color="auto"/>
        <w:right w:val="none" w:sz="0" w:space="0" w:color="auto"/>
      </w:divBdr>
    </w:div>
    <w:div w:id="21175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frs66.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ГуревичИЕ</dc:creator>
  <cp:lastModifiedBy>Norbel</cp:lastModifiedBy>
  <cp:revision>2</cp:revision>
  <cp:lastPrinted>2019-05-31T11:19:00Z</cp:lastPrinted>
  <dcterms:created xsi:type="dcterms:W3CDTF">2019-06-10T07:01:00Z</dcterms:created>
  <dcterms:modified xsi:type="dcterms:W3CDTF">2019-06-10T07:01:00Z</dcterms:modified>
</cp:coreProperties>
</file>